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A57BB" w14:textId="77777777" w:rsidR="002B7FF2" w:rsidRPr="00211F8F" w:rsidRDefault="002B7FF2" w:rsidP="002B7FF2">
      <w:pPr>
        <w:rPr>
          <w:rFonts w:cs="Arial"/>
          <w:b/>
          <w:bCs/>
          <w:sz w:val="28"/>
          <w:szCs w:val="28"/>
          <w:lang w:val="it-IT"/>
        </w:rPr>
      </w:pPr>
    </w:p>
    <w:p w14:paraId="7E449FDC" w14:textId="77777777" w:rsidR="0087333F" w:rsidRPr="00211F8F" w:rsidRDefault="0087333F" w:rsidP="0056671A">
      <w:pPr>
        <w:rPr>
          <w:rFonts w:cs="Arial"/>
          <w:b/>
          <w:bCs/>
          <w:sz w:val="28"/>
          <w:szCs w:val="28"/>
          <w:lang w:val="it-IT"/>
        </w:rPr>
      </w:pPr>
    </w:p>
    <w:p w14:paraId="29B5AF96" w14:textId="206B5123" w:rsidR="0056671A" w:rsidRPr="00211F8F" w:rsidRDefault="00E25DBB" w:rsidP="0056671A">
      <w:pPr>
        <w:rPr>
          <w:rFonts w:cs="Arial"/>
          <w:b/>
          <w:bCs/>
          <w:sz w:val="28"/>
          <w:szCs w:val="28"/>
          <w:lang w:val="it-IT"/>
        </w:rPr>
      </w:pPr>
      <w:r w:rsidRPr="00211F8F">
        <w:rPr>
          <w:rFonts w:cs="Arial"/>
          <w:b/>
          <w:bCs/>
          <w:sz w:val="28"/>
          <w:szCs w:val="28"/>
          <w:lang w:val="it-IT"/>
        </w:rPr>
        <w:t>Modello di sistema di gestione della qualità (</w:t>
      </w:r>
      <w:r w:rsidR="00FC3726">
        <w:rPr>
          <w:rFonts w:cs="Arial"/>
          <w:b/>
          <w:bCs/>
          <w:sz w:val="28"/>
          <w:szCs w:val="28"/>
          <w:lang w:val="it-IT"/>
        </w:rPr>
        <w:t>SG</w:t>
      </w:r>
      <w:r w:rsidR="00AF5ACB">
        <w:rPr>
          <w:rFonts w:cs="Arial"/>
          <w:b/>
          <w:bCs/>
          <w:sz w:val="28"/>
          <w:szCs w:val="28"/>
          <w:lang w:val="it-IT"/>
        </w:rPr>
        <w:t>Q</w:t>
      </w:r>
      <w:r w:rsidRPr="00211F8F">
        <w:rPr>
          <w:rFonts w:cs="Arial"/>
          <w:b/>
          <w:bCs/>
          <w:sz w:val="28"/>
          <w:szCs w:val="28"/>
          <w:lang w:val="it-IT"/>
        </w:rPr>
        <w:t>)</w:t>
      </w:r>
      <w:r w:rsidRPr="00211F8F">
        <w:rPr>
          <w:rFonts w:cs="Arial"/>
          <w:sz w:val="28"/>
          <w:szCs w:val="28"/>
          <w:lang w:val="it-IT"/>
        </w:rPr>
        <w:br/>
      </w:r>
      <w:r w:rsidRPr="00211F8F">
        <w:rPr>
          <w:rFonts w:cs="Arial"/>
          <w:b/>
          <w:bCs/>
          <w:sz w:val="28"/>
          <w:szCs w:val="28"/>
          <w:lang w:val="it-IT"/>
        </w:rPr>
        <w:t>per studio/organizzazione di ergoterapia</w:t>
      </w:r>
    </w:p>
    <w:p w14:paraId="3A1DE04A" w14:textId="77777777" w:rsidR="00D438B1" w:rsidRPr="00211F8F" w:rsidRDefault="00D438B1" w:rsidP="002B7FF2">
      <w:pPr>
        <w:rPr>
          <w:rFonts w:cs="Arial"/>
          <w:b/>
          <w:bCs/>
          <w:sz w:val="28"/>
          <w:szCs w:val="28"/>
          <w:lang w:val="it-IT"/>
        </w:rPr>
      </w:pPr>
    </w:p>
    <w:p w14:paraId="273245B6" w14:textId="77777777" w:rsidR="002B7FF2" w:rsidRPr="00211F8F" w:rsidRDefault="002B7FF2" w:rsidP="002B7FF2">
      <w:pPr>
        <w:rPr>
          <w:rFonts w:cs="Arial"/>
          <w:color w:val="000000" w:themeColor="text1"/>
          <w:lang w:val="it-IT"/>
        </w:rPr>
      </w:pPr>
    </w:p>
    <w:p w14:paraId="4EA90DE4" w14:textId="0876063A" w:rsidR="00D363B4" w:rsidRPr="00211F8F" w:rsidRDefault="0056671A" w:rsidP="0087333F">
      <w:pPr>
        <w:pStyle w:val="Listenabsatz"/>
        <w:numPr>
          <w:ilvl w:val="0"/>
          <w:numId w:val="6"/>
        </w:numPr>
        <w:ind w:right="1842"/>
        <w:rPr>
          <w:rFonts w:cs="Arial"/>
          <w:color w:val="000000" w:themeColor="text1"/>
          <w:lang w:val="it-IT"/>
        </w:rPr>
      </w:pPr>
      <w:r w:rsidRPr="00211F8F">
        <w:rPr>
          <w:rFonts w:cs="Arial"/>
          <w:color w:val="000000" w:themeColor="text1"/>
          <w:lang w:val="it-IT"/>
        </w:rPr>
        <w:t xml:space="preserve">Questo documento è un </w:t>
      </w:r>
      <w:r w:rsidRPr="00211F8F">
        <w:rPr>
          <w:rFonts w:cs="Arial"/>
          <w:b/>
          <w:bCs/>
          <w:color w:val="000000" w:themeColor="text1"/>
          <w:lang w:val="it-IT"/>
        </w:rPr>
        <w:t>modello</w:t>
      </w:r>
      <w:r w:rsidRPr="00211F8F">
        <w:rPr>
          <w:rFonts w:cs="Arial"/>
          <w:color w:val="000000" w:themeColor="text1"/>
          <w:lang w:val="it-IT"/>
        </w:rPr>
        <w:t xml:space="preserve"> di sistema di gestione della qualità (</w:t>
      </w:r>
      <w:r w:rsidR="00AF5ACB">
        <w:rPr>
          <w:rFonts w:cs="Arial"/>
          <w:color w:val="000000" w:themeColor="text1"/>
          <w:lang w:val="it-IT"/>
        </w:rPr>
        <w:t>SGQ</w:t>
      </w:r>
      <w:r w:rsidRPr="00211F8F">
        <w:rPr>
          <w:rFonts w:cs="Arial"/>
          <w:color w:val="000000" w:themeColor="text1"/>
          <w:lang w:val="it-IT"/>
        </w:rPr>
        <w:t xml:space="preserve">) per studio/organizzazione di ergoterapia. </w:t>
      </w:r>
    </w:p>
    <w:p w14:paraId="4686B533" w14:textId="60D4CB06" w:rsidR="00D363B4" w:rsidRPr="00211F8F" w:rsidRDefault="00D363B4" w:rsidP="0087333F">
      <w:pPr>
        <w:pStyle w:val="Listenabsatz"/>
        <w:numPr>
          <w:ilvl w:val="0"/>
          <w:numId w:val="6"/>
        </w:numPr>
        <w:ind w:right="1842"/>
        <w:rPr>
          <w:rFonts w:cs="Arial"/>
          <w:color w:val="000000" w:themeColor="text1"/>
          <w:lang w:val="it-IT"/>
        </w:rPr>
      </w:pPr>
      <w:r w:rsidRPr="00211F8F">
        <w:rPr>
          <w:rFonts w:cs="Arial"/>
          <w:color w:val="000000" w:themeColor="text1"/>
          <w:lang w:val="it-IT"/>
        </w:rPr>
        <w:t xml:space="preserve">Il modello comprende </w:t>
      </w:r>
      <w:r w:rsidRPr="00211F8F">
        <w:rPr>
          <w:rFonts w:cs="Arial"/>
          <w:b/>
          <w:bCs/>
          <w:color w:val="000000" w:themeColor="text1"/>
          <w:lang w:val="it-IT"/>
        </w:rPr>
        <w:t>tutti i punti centrali</w:t>
      </w:r>
      <w:r w:rsidRPr="00211F8F">
        <w:rPr>
          <w:rFonts w:cs="Arial"/>
          <w:color w:val="000000" w:themeColor="text1"/>
          <w:lang w:val="it-IT"/>
        </w:rPr>
        <w:t xml:space="preserve"> di un </w:t>
      </w:r>
      <w:r w:rsidR="00AF5ACB">
        <w:rPr>
          <w:rFonts w:cs="Arial"/>
          <w:color w:val="000000" w:themeColor="text1"/>
          <w:lang w:val="it-IT"/>
        </w:rPr>
        <w:t>SGQ</w:t>
      </w:r>
      <w:r w:rsidRPr="00211F8F">
        <w:rPr>
          <w:rFonts w:cs="Arial"/>
          <w:color w:val="000000" w:themeColor="text1"/>
          <w:lang w:val="it-IT"/>
        </w:rPr>
        <w:t xml:space="preserve">. </w:t>
      </w:r>
    </w:p>
    <w:p w14:paraId="38E24968" w14:textId="77777777" w:rsidR="002B7FF2" w:rsidRPr="00211F8F" w:rsidRDefault="002B7FF2" w:rsidP="0087333F">
      <w:pPr>
        <w:pStyle w:val="Listenabsatz"/>
        <w:numPr>
          <w:ilvl w:val="0"/>
          <w:numId w:val="6"/>
        </w:numPr>
        <w:ind w:right="1842"/>
        <w:rPr>
          <w:rFonts w:cs="Arial"/>
          <w:color w:val="000000" w:themeColor="text1"/>
          <w:lang w:val="it-IT"/>
        </w:rPr>
      </w:pPr>
      <w:r w:rsidRPr="00211F8F">
        <w:rPr>
          <w:rFonts w:cs="Arial"/>
          <w:color w:val="000000" w:themeColor="text1"/>
          <w:lang w:val="it-IT"/>
        </w:rPr>
        <w:t xml:space="preserve">Gli elementi </w:t>
      </w:r>
      <w:r w:rsidRPr="00211F8F">
        <w:rPr>
          <w:rFonts w:cs="Arial"/>
          <w:b/>
          <w:bCs/>
          <w:color w:val="000000" w:themeColor="text1"/>
          <w:lang w:val="it-IT"/>
        </w:rPr>
        <w:t>in carattere grigio</w:t>
      </w:r>
      <w:r w:rsidRPr="00211F8F">
        <w:rPr>
          <w:rFonts w:cs="Arial"/>
          <w:color w:val="000000" w:themeColor="text1"/>
          <w:lang w:val="it-IT"/>
        </w:rPr>
        <w:t xml:space="preserve"> richiedono un adattamento o una formulazione specifica da parte dello studio (ad es. logo nell’intestazione, informazioni nel piè di pagina, tutti i campi contrassegnati con XXX, ecc.).</w:t>
      </w:r>
    </w:p>
    <w:p w14:paraId="5C26F97D" w14:textId="77777777" w:rsidR="00D363B4" w:rsidRPr="00211F8F" w:rsidRDefault="00D363B4" w:rsidP="0087333F">
      <w:pPr>
        <w:pStyle w:val="Listenabsatz"/>
        <w:numPr>
          <w:ilvl w:val="0"/>
          <w:numId w:val="6"/>
        </w:numPr>
        <w:rPr>
          <w:rFonts w:cs="Arial"/>
          <w:color w:val="000000" w:themeColor="text1"/>
          <w:lang w:val="it-IT"/>
        </w:rPr>
      </w:pPr>
      <w:r w:rsidRPr="00211F8F">
        <w:rPr>
          <w:rFonts w:cs="Arial"/>
          <w:color w:val="000000" w:themeColor="text1"/>
          <w:lang w:val="it-IT"/>
        </w:rPr>
        <w:t xml:space="preserve">Si prega di </w:t>
      </w:r>
      <w:r w:rsidRPr="00211F8F">
        <w:rPr>
          <w:rFonts w:cs="Arial"/>
          <w:b/>
          <w:bCs/>
          <w:color w:val="000000" w:themeColor="text1"/>
          <w:lang w:val="it-IT"/>
        </w:rPr>
        <w:t>eliminare</w:t>
      </w:r>
      <w:r w:rsidRPr="00211F8F">
        <w:rPr>
          <w:rFonts w:cs="Arial"/>
          <w:color w:val="000000" w:themeColor="text1"/>
          <w:lang w:val="it-IT"/>
        </w:rPr>
        <w:t xml:space="preserve"> questa prima pagina. </w:t>
      </w:r>
    </w:p>
    <w:p w14:paraId="5E3E2107" w14:textId="77777777" w:rsidR="00D363B4" w:rsidRPr="00211F8F" w:rsidRDefault="00D363B4" w:rsidP="002B7FF2">
      <w:pPr>
        <w:rPr>
          <w:rFonts w:cs="Arial"/>
          <w:color w:val="747474" w:themeColor="background2" w:themeShade="80"/>
          <w:lang w:val="it-IT"/>
        </w:rPr>
      </w:pPr>
    </w:p>
    <w:p w14:paraId="1085E39C" w14:textId="77777777" w:rsidR="006E156B" w:rsidRPr="00211F8F" w:rsidRDefault="006E156B">
      <w:pPr>
        <w:spacing w:before="0" w:after="0" w:line="240" w:lineRule="auto"/>
        <w:rPr>
          <w:rFonts w:cs="Arial"/>
          <w:b/>
          <w:bCs/>
          <w:sz w:val="28"/>
          <w:szCs w:val="28"/>
          <w:lang w:val="it-IT"/>
        </w:rPr>
      </w:pPr>
      <w:r w:rsidRPr="00211F8F">
        <w:rPr>
          <w:rFonts w:cs="Arial"/>
          <w:b/>
          <w:bCs/>
          <w:sz w:val="28"/>
          <w:szCs w:val="28"/>
          <w:lang w:val="it-IT"/>
        </w:rPr>
        <w:br w:type="page"/>
      </w:r>
    </w:p>
    <w:p w14:paraId="7B7997E2" w14:textId="77777777" w:rsidR="00C67D94" w:rsidRPr="00211F8F" w:rsidRDefault="2B87A90C" w:rsidP="2A75FB59">
      <w:pPr>
        <w:rPr>
          <w:rFonts w:cs="Arial"/>
          <w:b/>
          <w:bCs/>
          <w:sz w:val="28"/>
          <w:szCs w:val="28"/>
          <w:lang w:val="it-IT"/>
        </w:rPr>
      </w:pPr>
      <w:r w:rsidRPr="00211F8F">
        <w:rPr>
          <w:rFonts w:cs="Arial"/>
          <w:b/>
          <w:bCs/>
          <w:sz w:val="28"/>
          <w:szCs w:val="28"/>
          <w:lang w:val="it-IT"/>
        </w:rPr>
        <w:lastRenderedPageBreak/>
        <w:t>Sistema di gestione della qualità per studio/organizzazione di ergoterapia</w:t>
      </w:r>
    </w:p>
    <w:p w14:paraId="02C4AC7F" w14:textId="77777777" w:rsidR="00C67D94" w:rsidRPr="00211F8F" w:rsidRDefault="00C67D94">
      <w:pPr>
        <w:rPr>
          <w:rFonts w:cs="Arial"/>
          <w:lang w:val="it-IT"/>
        </w:rPr>
      </w:pPr>
    </w:p>
    <w:p w14:paraId="4E1A2D1F" w14:textId="77777777" w:rsidR="00C67D94" w:rsidRPr="00211F8F" w:rsidRDefault="00C67D94">
      <w:pPr>
        <w:rPr>
          <w:rFonts w:cs="Arial"/>
          <w:lang w:val="it-IT"/>
        </w:rPr>
      </w:pPr>
      <w:r w:rsidRPr="00211F8F">
        <w:rPr>
          <w:rFonts w:cs="Arial"/>
          <w:lang w:val="it-IT"/>
        </w:rPr>
        <w:t>Dati relativi allo studio/all’organizzazione di ergoterapia</w:t>
      </w:r>
    </w:p>
    <w:tbl>
      <w:tblPr>
        <w:tblStyle w:val="TabellemithellemGitternetz"/>
        <w:tblW w:w="0" w:type="auto"/>
        <w:tblLook w:val="04A0" w:firstRow="1" w:lastRow="0" w:firstColumn="1" w:lastColumn="0" w:noHBand="0" w:noVBand="1"/>
      </w:tblPr>
      <w:tblGrid>
        <w:gridCol w:w="4106"/>
        <w:gridCol w:w="4956"/>
      </w:tblGrid>
      <w:tr w:rsidR="00C67D94" w:rsidRPr="00211F8F" w14:paraId="40409594" w14:textId="77777777" w:rsidTr="3915E022">
        <w:tc>
          <w:tcPr>
            <w:tcW w:w="4106" w:type="dxa"/>
          </w:tcPr>
          <w:p w14:paraId="5D41E5D0" w14:textId="77777777" w:rsidR="00C67D94" w:rsidRPr="00211F8F" w:rsidRDefault="00C67D94">
            <w:pPr>
              <w:rPr>
                <w:rFonts w:cs="Arial"/>
                <w:lang w:val="it-IT"/>
              </w:rPr>
            </w:pPr>
            <w:r w:rsidRPr="00211F8F">
              <w:rPr>
                <w:rFonts w:cs="Arial"/>
                <w:lang w:val="it-IT"/>
              </w:rPr>
              <w:t>Nome dello studio/dell’organizzazione di ergoterapia</w:t>
            </w:r>
          </w:p>
        </w:tc>
        <w:tc>
          <w:tcPr>
            <w:tcW w:w="4956" w:type="dxa"/>
          </w:tcPr>
          <w:p w14:paraId="441A4E74" w14:textId="77777777" w:rsidR="00C67D94" w:rsidRPr="00211F8F" w:rsidRDefault="00041531">
            <w:pPr>
              <w:rPr>
                <w:rFonts w:cs="Arial"/>
                <w:lang w:val="it-IT"/>
              </w:rPr>
            </w:pPr>
            <w:r w:rsidRPr="00211F8F">
              <w:rPr>
                <w:rFonts w:cs="Arial"/>
                <w:highlight w:val="lightGray"/>
                <w:lang w:val="it-IT"/>
              </w:rPr>
              <w:t>XXX</w:t>
            </w:r>
          </w:p>
        </w:tc>
      </w:tr>
      <w:tr w:rsidR="00C67D94" w:rsidRPr="00211F8F" w14:paraId="12CFDB55" w14:textId="77777777" w:rsidTr="3915E022">
        <w:tc>
          <w:tcPr>
            <w:tcW w:w="4106" w:type="dxa"/>
          </w:tcPr>
          <w:p w14:paraId="08B715A7" w14:textId="77777777" w:rsidR="00C67D94" w:rsidRPr="00211F8F" w:rsidRDefault="00C67D94" w:rsidP="00C67D94">
            <w:pPr>
              <w:rPr>
                <w:rFonts w:cs="Arial"/>
                <w:lang w:val="it-IT"/>
              </w:rPr>
            </w:pPr>
            <w:r w:rsidRPr="00211F8F">
              <w:rPr>
                <w:rFonts w:cs="Arial"/>
                <w:lang w:val="it-IT"/>
              </w:rPr>
              <w:t>Indirizzo</w:t>
            </w:r>
          </w:p>
          <w:p w14:paraId="72C654B2" w14:textId="77777777" w:rsidR="00C67D94" w:rsidRPr="00211F8F" w:rsidRDefault="00C67D94">
            <w:pPr>
              <w:rPr>
                <w:rFonts w:cs="Arial"/>
                <w:lang w:val="it-IT"/>
              </w:rPr>
            </w:pPr>
          </w:p>
        </w:tc>
        <w:tc>
          <w:tcPr>
            <w:tcW w:w="4956" w:type="dxa"/>
          </w:tcPr>
          <w:p w14:paraId="3DAC373C" w14:textId="77777777" w:rsidR="00C67D94" w:rsidRPr="00211F8F" w:rsidRDefault="00041531">
            <w:pPr>
              <w:rPr>
                <w:rFonts w:cs="Arial"/>
                <w:lang w:val="it-IT"/>
              </w:rPr>
            </w:pPr>
            <w:r w:rsidRPr="00211F8F">
              <w:rPr>
                <w:rFonts w:cs="Arial"/>
                <w:highlight w:val="lightGray"/>
                <w:lang w:val="it-IT"/>
              </w:rPr>
              <w:t>XXX</w:t>
            </w:r>
          </w:p>
        </w:tc>
      </w:tr>
      <w:tr w:rsidR="00C67D94" w:rsidRPr="00211F8F" w14:paraId="4FB9084E" w14:textId="77777777" w:rsidTr="3915E022">
        <w:tc>
          <w:tcPr>
            <w:tcW w:w="4106" w:type="dxa"/>
          </w:tcPr>
          <w:p w14:paraId="4B1DF9E2" w14:textId="77777777" w:rsidR="00C67D94" w:rsidRPr="00211F8F" w:rsidRDefault="00C67D94">
            <w:pPr>
              <w:rPr>
                <w:rFonts w:cs="Arial"/>
                <w:lang w:val="it-IT"/>
              </w:rPr>
            </w:pPr>
            <w:r w:rsidRPr="00211F8F">
              <w:rPr>
                <w:rFonts w:cs="Arial"/>
                <w:lang w:val="it-IT"/>
              </w:rPr>
              <w:t>Titolare/i</w:t>
            </w:r>
          </w:p>
        </w:tc>
        <w:tc>
          <w:tcPr>
            <w:tcW w:w="4956" w:type="dxa"/>
          </w:tcPr>
          <w:p w14:paraId="5808412C" w14:textId="77777777" w:rsidR="00C67D94" w:rsidRPr="00211F8F" w:rsidRDefault="00041531">
            <w:pPr>
              <w:rPr>
                <w:rFonts w:cs="Arial"/>
                <w:lang w:val="it-IT"/>
              </w:rPr>
            </w:pPr>
            <w:r w:rsidRPr="00211F8F">
              <w:rPr>
                <w:rFonts w:cs="Arial"/>
                <w:highlight w:val="lightGray"/>
                <w:lang w:val="it-IT"/>
              </w:rPr>
              <w:t>XXX</w:t>
            </w:r>
          </w:p>
        </w:tc>
      </w:tr>
      <w:tr w:rsidR="00C67D94" w:rsidRPr="00211F8F" w14:paraId="75591C14" w14:textId="77777777" w:rsidTr="3915E022">
        <w:tc>
          <w:tcPr>
            <w:tcW w:w="4106" w:type="dxa"/>
          </w:tcPr>
          <w:p w14:paraId="08807194" w14:textId="77777777" w:rsidR="00C67D94" w:rsidRPr="00211F8F" w:rsidRDefault="00C67D94">
            <w:pPr>
              <w:rPr>
                <w:rFonts w:cs="Arial"/>
                <w:lang w:val="it-IT"/>
              </w:rPr>
            </w:pPr>
            <w:r w:rsidRPr="00211F8F">
              <w:rPr>
                <w:rFonts w:cs="Arial"/>
                <w:lang w:val="it-IT"/>
              </w:rPr>
              <w:t>Numero RCC e GLN</w:t>
            </w:r>
          </w:p>
        </w:tc>
        <w:tc>
          <w:tcPr>
            <w:tcW w:w="4956" w:type="dxa"/>
          </w:tcPr>
          <w:p w14:paraId="4291FB0E" w14:textId="77777777" w:rsidR="00C67D94" w:rsidRPr="00211F8F" w:rsidRDefault="00041531">
            <w:pPr>
              <w:rPr>
                <w:rFonts w:cs="Arial"/>
                <w:lang w:val="it-IT"/>
              </w:rPr>
            </w:pPr>
            <w:r w:rsidRPr="00211F8F">
              <w:rPr>
                <w:rFonts w:cs="Arial"/>
                <w:highlight w:val="lightGray"/>
                <w:lang w:val="it-IT"/>
              </w:rPr>
              <w:t>XXX</w:t>
            </w:r>
          </w:p>
        </w:tc>
      </w:tr>
      <w:tr w:rsidR="00C67D94" w:rsidRPr="00211F8F" w14:paraId="54829D7D" w14:textId="77777777" w:rsidTr="3915E022">
        <w:tc>
          <w:tcPr>
            <w:tcW w:w="4106" w:type="dxa"/>
          </w:tcPr>
          <w:p w14:paraId="76971CDB" w14:textId="77777777" w:rsidR="000A2769" w:rsidRPr="00211F8F" w:rsidRDefault="00C67D94">
            <w:pPr>
              <w:rPr>
                <w:rFonts w:cs="Arial"/>
                <w:lang w:val="it-IT"/>
              </w:rPr>
            </w:pPr>
            <w:r w:rsidRPr="00211F8F">
              <w:rPr>
                <w:rFonts w:cs="Arial"/>
                <w:lang w:val="it-IT"/>
              </w:rPr>
              <w:t>Settori specialistici</w:t>
            </w:r>
          </w:p>
        </w:tc>
        <w:tc>
          <w:tcPr>
            <w:tcW w:w="4956" w:type="dxa"/>
          </w:tcPr>
          <w:p w14:paraId="1E3AE57D" w14:textId="77777777" w:rsidR="00C67D94" w:rsidRPr="00211F8F" w:rsidRDefault="00041531">
            <w:pPr>
              <w:rPr>
                <w:rFonts w:cs="Arial"/>
                <w:lang w:val="it-IT"/>
              </w:rPr>
            </w:pPr>
            <w:r w:rsidRPr="00211F8F">
              <w:rPr>
                <w:rFonts w:cs="Arial"/>
                <w:highlight w:val="lightGray"/>
                <w:lang w:val="it-IT"/>
              </w:rPr>
              <w:t>XXX</w:t>
            </w:r>
          </w:p>
        </w:tc>
      </w:tr>
      <w:tr w:rsidR="00C67D94" w:rsidRPr="00211F8F" w14:paraId="0C32AC8C" w14:textId="77777777" w:rsidTr="3915E022">
        <w:tc>
          <w:tcPr>
            <w:tcW w:w="4106" w:type="dxa"/>
          </w:tcPr>
          <w:p w14:paraId="31E09D47" w14:textId="77777777" w:rsidR="00C67D94" w:rsidRPr="00211F8F" w:rsidRDefault="00C67D94">
            <w:pPr>
              <w:rPr>
                <w:rFonts w:cs="Arial"/>
                <w:lang w:val="it-IT"/>
              </w:rPr>
            </w:pPr>
            <w:r w:rsidRPr="00211F8F">
              <w:rPr>
                <w:rFonts w:cs="Arial"/>
                <w:lang w:val="it-IT"/>
              </w:rPr>
              <w:t>Dimensioni approssimative dello studio espresse in equivalenti a tempo pieno (tasso di occupazione)</w:t>
            </w:r>
          </w:p>
        </w:tc>
        <w:tc>
          <w:tcPr>
            <w:tcW w:w="4956" w:type="dxa"/>
          </w:tcPr>
          <w:p w14:paraId="10FE709B" w14:textId="77777777" w:rsidR="00C67D94" w:rsidRPr="00211F8F" w:rsidRDefault="00041531">
            <w:pPr>
              <w:rPr>
                <w:rFonts w:cs="Arial"/>
                <w:lang w:val="it-IT"/>
              </w:rPr>
            </w:pPr>
            <w:r w:rsidRPr="00211F8F">
              <w:rPr>
                <w:rFonts w:cs="Arial"/>
                <w:highlight w:val="lightGray"/>
                <w:lang w:val="it-IT"/>
              </w:rPr>
              <w:t>XXX</w:t>
            </w:r>
          </w:p>
        </w:tc>
      </w:tr>
    </w:tbl>
    <w:p w14:paraId="0F124038" w14:textId="77777777" w:rsidR="00C67D94" w:rsidRPr="00211F8F" w:rsidRDefault="00C67D94">
      <w:pPr>
        <w:rPr>
          <w:rFonts w:cs="Arial"/>
          <w:lang w:val="it-IT"/>
        </w:rPr>
      </w:pPr>
    </w:p>
    <w:tbl>
      <w:tblPr>
        <w:tblStyle w:val="TabellemithellemGitternetz"/>
        <w:tblW w:w="0" w:type="auto"/>
        <w:tblLook w:val="04A0" w:firstRow="1" w:lastRow="0" w:firstColumn="1" w:lastColumn="0" w:noHBand="0" w:noVBand="1"/>
      </w:tblPr>
      <w:tblGrid>
        <w:gridCol w:w="4106"/>
        <w:gridCol w:w="4956"/>
      </w:tblGrid>
      <w:tr w:rsidR="00041531" w:rsidRPr="00211F8F" w14:paraId="0288BA7E" w14:textId="77777777" w:rsidTr="2BF6E7FE">
        <w:tc>
          <w:tcPr>
            <w:tcW w:w="4106" w:type="dxa"/>
          </w:tcPr>
          <w:p w14:paraId="4A365127" w14:textId="77777777" w:rsidR="00041531" w:rsidRPr="00211F8F" w:rsidRDefault="00041531" w:rsidP="00041531">
            <w:pPr>
              <w:rPr>
                <w:rFonts w:cs="Arial"/>
                <w:lang w:val="it-IT"/>
              </w:rPr>
            </w:pPr>
            <w:r w:rsidRPr="00211F8F">
              <w:rPr>
                <w:rFonts w:cs="Arial"/>
                <w:lang w:val="it-IT"/>
              </w:rPr>
              <w:t>Persona responsabile della qualità</w:t>
            </w:r>
          </w:p>
        </w:tc>
        <w:tc>
          <w:tcPr>
            <w:tcW w:w="4956" w:type="dxa"/>
          </w:tcPr>
          <w:p w14:paraId="20D41079" w14:textId="77777777" w:rsidR="00041531" w:rsidRPr="00211F8F" w:rsidRDefault="00041531">
            <w:pPr>
              <w:rPr>
                <w:rFonts w:cs="Arial"/>
                <w:lang w:val="it-IT"/>
              </w:rPr>
            </w:pPr>
            <w:r w:rsidRPr="00211F8F">
              <w:rPr>
                <w:rFonts w:cs="Arial"/>
                <w:highlight w:val="lightGray"/>
                <w:lang w:val="it-IT"/>
              </w:rPr>
              <w:t>XXX</w:t>
            </w:r>
          </w:p>
        </w:tc>
      </w:tr>
      <w:tr w:rsidR="00041531" w:rsidRPr="00211F8F" w14:paraId="595C9F4E" w14:textId="77777777" w:rsidTr="2BF6E7FE">
        <w:tc>
          <w:tcPr>
            <w:tcW w:w="9062" w:type="dxa"/>
            <w:gridSpan w:val="2"/>
          </w:tcPr>
          <w:p w14:paraId="526720A8" w14:textId="77777777" w:rsidR="00041531" w:rsidRPr="00211F8F" w:rsidRDefault="00041531">
            <w:pPr>
              <w:rPr>
                <w:rFonts w:cs="Arial"/>
                <w:lang w:val="it-IT"/>
              </w:rPr>
            </w:pPr>
          </w:p>
        </w:tc>
      </w:tr>
      <w:tr w:rsidR="00041531" w:rsidRPr="00211F8F" w14:paraId="667D0DE8" w14:textId="77777777" w:rsidTr="2BF6E7FE">
        <w:tc>
          <w:tcPr>
            <w:tcW w:w="9062" w:type="dxa"/>
            <w:gridSpan w:val="2"/>
          </w:tcPr>
          <w:p w14:paraId="51584EBF" w14:textId="77777777" w:rsidR="00041531" w:rsidRPr="00211F8F" w:rsidRDefault="163E2908" w:rsidP="00041531">
            <w:pPr>
              <w:rPr>
                <w:rFonts w:cs="Arial"/>
                <w:lang w:val="it-IT"/>
              </w:rPr>
            </w:pPr>
            <w:r w:rsidRPr="00211F8F">
              <w:rPr>
                <w:rFonts w:cs="Arial"/>
                <w:lang w:val="it-IT"/>
              </w:rPr>
              <w:t>Funzione e compiti della persona responsabile della qualità</w:t>
            </w:r>
          </w:p>
          <w:p w14:paraId="43D1E64E" w14:textId="77777777" w:rsidR="00041531" w:rsidRPr="00211F8F" w:rsidRDefault="00041531">
            <w:pPr>
              <w:rPr>
                <w:rFonts w:cs="Arial"/>
                <w:lang w:val="it-IT"/>
              </w:rPr>
            </w:pPr>
          </w:p>
        </w:tc>
      </w:tr>
      <w:tr w:rsidR="00041531" w:rsidRPr="00211F8F" w14:paraId="0FCA1630" w14:textId="77777777" w:rsidTr="2BF6E7FE">
        <w:tc>
          <w:tcPr>
            <w:tcW w:w="9062" w:type="dxa"/>
            <w:gridSpan w:val="2"/>
          </w:tcPr>
          <w:p w14:paraId="668B79BC" w14:textId="77777777" w:rsidR="00041531" w:rsidRPr="00211F8F" w:rsidRDefault="00041531">
            <w:pPr>
              <w:rPr>
                <w:rFonts w:cs="Arial"/>
                <w:lang w:val="it-IT"/>
              </w:rPr>
            </w:pPr>
            <w:r w:rsidRPr="00211F8F">
              <w:rPr>
                <w:rFonts w:cs="Arial"/>
                <w:highlight w:val="lightGray"/>
                <w:lang w:val="it-IT"/>
              </w:rPr>
              <w:t>XXX</w:t>
            </w:r>
          </w:p>
        </w:tc>
      </w:tr>
      <w:tr w:rsidR="00041531" w:rsidRPr="00211F8F" w14:paraId="693BE4E2" w14:textId="77777777" w:rsidTr="2BF6E7FE">
        <w:tc>
          <w:tcPr>
            <w:tcW w:w="9062" w:type="dxa"/>
            <w:gridSpan w:val="2"/>
          </w:tcPr>
          <w:p w14:paraId="56C1F0B3" w14:textId="16D1D2D6" w:rsidR="00041531" w:rsidRPr="00211F8F" w:rsidRDefault="00ED596D">
            <w:pPr>
              <w:rPr>
                <w:rFonts w:cs="Arial"/>
                <w:lang w:val="it-IT"/>
              </w:rPr>
            </w:pPr>
            <w:r w:rsidRPr="00211F8F">
              <w:rPr>
                <w:rFonts w:cs="Arial"/>
                <w:lang w:val="it-IT"/>
              </w:rPr>
              <w:t xml:space="preserve">Collaborazione centrata sulla qualità tra la persona responsabile della qualità e </w:t>
            </w:r>
            <w:proofErr w:type="gramStart"/>
            <w:r w:rsidRPr="00211F8F">
              <w:rPr>
                <w:rFonts w:cs="Arial"/>
                <w:lang w:val="it-IT"/>
              </w:rPr>
              <w:t>il team</w:t>
            </w:r>
            <w:proofErr w:type="gramEnd"/>
          </w:p>
        </w:tc>
      </w:tr>
      <w:tr w:rsidR="00041531" w:rsidRPr="00211F8F" w14:paraId="5EF51F7A" w14:textId="77777777" w:rsidTr="2BF6E7FE">
        <w:tc>
          <w:tcPr>
            <w:tcW w:w="9062" w:type="dxa"/>
            <w:gridSpan w:val="2"/>
          </w:tcPr>
          <w:p w14:paraId="39C8947C" w14:textId="77777777" w:rsidR="00041531" w:rsidRPr="00211F8F" w:rsidRDefault="00041531">
            <w:pPr>
              <w:rPr>
                <w:rFonts w:cs="Arial"/>
                <w:lang w:val="it-IT"/>
              </w:rPr>
            </w:pPr>
            <w:r w:rsidRPr="00211F8F">
              <w:rPr>
                <w:rFonts w:cs="Arial"/>
                <w:highlight w:val="lightGray"/>
                <w:lang w:val="it-IT"/>
              </w:rPr>
              <w:t>XXX</w:t>
            </w:r>
          </w:p>
        </w:tc>
      </w:tr>
    </w:tbl>
    <w:p w14:paraId="7CC581A1" w14:textId="77777777" w:rsidR="00041531" w:rsidRPr="00211F8F" w:rsidRDefault="00041531" w:rsidP="2A75FB59">
      <w:pPr>
        <w:rPr>
          <w:rFonts w:cs="Arial"/>
          <w:lang w:val="it-IT"/>
        </w:rPr>
      </w:pPr>
    </w:p>
    <w:p w14:paraId="400AF66C" w14:textId="6DCC0B3F" w:rsidR="00041531" w:rsidRPr="00211F8F" w:rsidRDefault="00041531">
      <w:pPr>
        <w:rPr>
          <w:rFonts w:cs="Arial"/>
          <w:lang w:val="it-IT"/>
        </w:rPr>
      </w:pPr>
      <w:r w:rsidRPr="00211F8F">
        <w:rPr>
          <w:rFonts w:cs="Arial"/>
          <w:lang w:val="it-IT"/>
        </w:rPr>
        <w:lastRenderedPageBreak/>
        <w:t xml:space="preserve">Il </w:t>
      </w:r>
      <w:r w:rsidR="00AF5ACB">
        <w:rPr>
          <w:rFonts w:cs="Arial"/>
          <w:lang w:val="it-IT"/>
        </w:rPr>
        <w:t>SGQ</w:t>
      </w:r>
      <w:r w:rsidRPr="00211F8F">
        <w:rPr>
          <w:rFonts w:cs="Arial"/>
          <w:lang w:val="it-IT"/>
        </w:rPr>
        <w:t xml:space="preserve"> dello studio/dell’organizzazione di ergoterapia </w:t>
      </w:r>
      <w:r w:rsidRPr="00211F8F">
        <w:rPr>
          <w:rFonts w:cs="Arial"/>
          <w:color w:val="747474" w:themeColor="background2" w:themeShade="80"/>
          <w:lang w:val="it-IT"/>
        </w:rPr>
        <w:t>[Indicare il nome dello studio/dell’organizzazione]</w:t>
      </w:r>
      <w:r w:rsidRPr="00211F8F">
        <w:rPr>
          <w:rFonts w:cs="Arial"/>
          <w:lang w:val="it-IT"/>
        </w:rPr>
        <w:t xml:space="preserve"> si basa sul sistema di gestione della qualità dell’Associazione Svizzera di Ergoterapia (in breve </w:t>
      </w:r>
      <w:r w:rsidR="00AF5ACB">
        <w:rPr>
          <w:rFonts w:cs="Arial"/>
          <w:lang w:val="it-IT"/>
        </w:rPr>
        <w:t>SGQ</w:t>
      </w:r>
      <w:r w:rsidRPr="00211F8F">
        <w:rPr>
          <w:rFonts w:cs="Arial"/>
          <w:lang w:val="it-IT"/>
        </w:rPr>
        <w:t xml:space="preserve">-ASE o </w:t>
      </w:r>
      <w:r w:rsidR="00AF5ACB">
        <w:rPr>
          <w:rFonts w:cs="Arial"/>
          <w:lang w:val="it-IT"/>
        </w:rPr>
        <w:t>SGQ</w:t>
      </w:r>
      <w:r w:rsidRPr="00211F8F">
        <w:rPr>
          <w:rFonts w:cs="Arial"/>
          <w:lang w:val="it-IT"/>
        </w:rPr>
        <w:t xml:space="preserve">, 2026). In tal modo </w:t>
      </w:r>
      <w:r w:rsidRPr="00211F8F">
        <w:rPr>
          <w:rFonts w:cs="Arial"/>
          <w:color w:val="747474" w:themeColor="background2" w:themeShade="80"/>
          <w:lang w:val="it-IT"/>
        </w:rPr>
        <w:t>[Indicare il nome dello studio/dell’organizzazione]</w:t>
      </w:r>
      <w:r w:rsidRPr="00211F8F">
        <w:rPr>
          <w:rFonts w:cs="Arial"/>
          <w:lang w:val="it-IT"/>
        </w:rPr>
        <w:t xml:space="preserve"> si impegna ad attuare le misure relative alla qualità strutturale, di processo e di risultato secondo il </w:t>
      </w:r>
      <w:r w:rsidR="00AF5ACB">
        <w:rPr>
          <w:rFonts w:cs="Arial"/>
          <w:lang w:val="it-IT"/>
        </w:rPr>
        <w:t>SGQ</w:t>
      </w:r>
      <w:r w:rsidRPr="00211F8F">
        <w:rPr>
          <w:rFonts w:cs="Arial"/>
          <w:lang w:val="it-IT"/>
        </w:rPr>
        <w:t>-ASE 2026.</w:t>
      </w:r>
    </w:p>
    <w:p w14:paraId="7F9C6DAA" w14:textId="77777777" w:rsidR="00C67D94" w:rsidRPr="00211F8F" w:rsidRDefault="00C67D94">
      <w:pPr>
        <w:rPr>
          <w:rFonts w:cs="Arial"/>
          <w:lang w:val="it-IT"/>
        </w:rPr>
      </w:pPr>
    </w:p>
    <w:p w14:paraId="2F280A32" w14:textId="5F5F8A7A" w:rsidR="00C67D94" w:rsidRPr="00211F8F" w:rsidRDefault="00041531">
      <w:pPr>
        <w:rPr>
          <w:rFonts w:cs="Arial"/>
          <w:lang w:val="it-IT"/>
        </w:rPr>
      </w:pPr>
      <w:r w:rsidRPr="00211F8F">
        <w:rPr>
          <w:rFonts w:cs="Arial"/>
          <w:lang w:val="it-IT"/>
        </w:rPr>
        <w:t xml:space="preserve">Di seguito vengono evidenziati i singoli punti tratti dal </w:t>
      </w:r>
      <w:r w:rsidR="00AF5ACB">
        <w:rPr>
          <w:rFonts w:cs="Arial"/>
          <w:lang w:val="it-IT"/>
        </w:rPr>
        <w:t>SGQ</w:t>
      </w:r>
      <w:r w:rsidRPr="00211F8F">
        <w:rPr>
          <w:rFonts w:cs="Arial"/>
          <w:lang w:val="it-IT"/>
        </w:rPr>
        <w:t>-ASE 2026, adattandoli al contesto del nostro studio/della nostra organizzazione di ergoterapia.</w:t>
      </w:r>
    </w:p>
    <w:p w14:paraId="2E1BE852" w14:textId="77777777" w:rsidR="0019235D" w:rsidRPr="00211F8F" w:rsidRDefault="0019235D" w:rsidP="2A75FB59">
      <w:pPr>
        <w:pStyle w:val="berschrift1"/>
        <w:rPr>
          <w:b/>
          <w:bCs/>
          <w:lang w:val="it-IT"/>
        </w:rPr>
      </w:pPr>
      <w:r w:rsidRPr="00211F8F">
        <w:rPr>
          <w:b/>
          <w:bCs/>
          <w:lang w:val="it-IT"/>
        </w:rPr>
        <w:t>Qualità strutturale</w:t>
      </w:r>
    </w:p>
    <w:p w14:paraId="7FAC688D" w14:textId="77777777" w:rsidR="00C67D94" w:rsidRPr="00211F8F" w:rsidRDefault="00C67D94" w:rsidP="0019235D">
      <w:pPr>
        <w:pStyle w:val="berschrift2"/>
        <w:rPr>
          <w:lang w:val="it-IT"/>
        </w:rPr>
      </w:pPr>
      <w:r w:rsidRPr="00211F8F">
        <w:rPr>
          <w:lang w:val="it-IT"/>
        </w:rPr>
        <w:t>Sicurezza e protezione dei dati</w:t>
      </w:r>
    </w:p>
    <w:p w14:paraId="1433F677" w14:textId="0A921B49" w:rsidR="00041531" w:rsidRPr="00211F8F" w:rsidRDefault="00AA3E9B">
      <w:pPr>
        <w:rPr>
          <w:rFonts w:cs="Arial"/>
          <w:lang w:val="it-IT"/>
        </w:rPr>
      </w:pPr>
      <w:r w:rsidRPr="00211F8F">
        <w:rPr>
          <w:rFonts w:cs="Arial"/>
          <w:lang w:val="it-IT"/>
        </w:rPr>
        <w:t>In qualità di ergoterapiste/i siamo tenuti a garantire la sicurezza e il rispetto della protezione dei dati in conformità alla revisione della legge sulla protezione dei dati del 2023. Siamo consapevoli del fatto che, operando nel settore sanitario, trattiamo dati personali particolarmente sensibili.</w:t>
      </w:r>
    </w:p>
    <w:p w14:paraId="2882F5D8" w14:textId="74881723" w:rsidR="00041531" w:rsidRPr="00211F8F" w:rsidRDefault="0055109A">
      <w:pPr>
        <w:rPr>
          <w:rFonts w:cs="Arial"/>
          <w:color w:val="747474" w:themeColor="background2" w:themeShade="80"/>
          <w:lang w:val="it-IT"/>
        </w:rPr>
      </w:pPr>
      <w:r w:rsidRPr="00211F8F">
        <w:rPr>
          <w:rFonts w:cs="Arial"/>
          <w:color w:val="747474" w:themeColor="background2" w:themeShade="80"/>
          <w:lang w:val="it-IT"/>
        </w:rPr>
        <w:t>[Come si presentano i processi interni e la documentazione secondo la legge sulla protezione dei dati del 1° settembre 2023?]</w:t>
      </w:r>
    </w:p>
    <w:p w14:paraId="431E254D" w14:textId="77777777" w:rsidR="00F87259" w:rsidRPr="00211F8F" w:rsidRDefault="00F87259">
      <w:pPr>
        <w:rPr>
          <w:rFonts w:cs="Arial"/>
          <w:color w:val="747474" w:themeColor="background2" w:themeShade="80"/>
          <w:lang w:val="it-IT"/>
        </w:rPr>
      </w:pPr>
    </w:p>
    <w:p w14:paraId="7689DFE6" w14:textId="77777777" w:rsidR="00C67D94" w:rsidRPr="00211F8F" w:rsidRDefault="00C67D94" w:rsidP="0019235D">
      <w:pPr>
        <w:pStyle w:val="berschrift2"/>
        <w:rPr>
          <w:lang w:val="it-IT"/>
        </w:rPr>
      </w:pPr>
      <w:r w:rsidRPr="00211F8F">
        <w:rPr>
          <w:lang w:val="it-IT"/>
        </w:rPr>
        <w:t>Igiene</w:t>
      </w:r>
    </w:p>
    <w:p w14:paraId="225F6E19" w14:textId="77777777" w:rsidR="00041531" w:rsidRPr="00211F8F" w:rsidRDefault="00041531">
      <w:pPr>
        <w:rPr>
          <w:rFonts w:cs="Arial"/>
          <w:color w:val="747474" w:themeColor="background2" w:themeShade="80"/>
          <w:lang w:val="it-IT"/>
        </w:rPr>
      </w:pPr>
      <w:r w:rsidRPr="00211F8F">
        <w:rPr>
          <w:rFonts w:cs="Arial"/>
          <w:lang w:val="it-IT"/>
        </w:rPr>
        <w:t xml:space="preserve">Quali fornitori di prestazioni nel settore sanitario, applichiamo i requisiti più elevati previsti dal piano di igiene dell’ASE. </w:t>
      </w:r>
      <w:r w:rsidRPr="00211F8F">
        <w:rPr>
          <w:rFonts w:cs="Arial"/>
          <w:color w:val="747474" w:themeColor="background2" w:themeShade="80"/>
          <w:lang w:val="it-IT"/>
        </w:rPr>
        <w:t>[Se il piano di igiene dell’ASE viene attuato con integrazioni specifiche, si prega di descrivere qui tali integrazioni o di aggiungere un rimando al piano di igiene dello studio].</w:t>
      </w:r>
    </w:p>
    <w:p w14:paraId="420F6C28" w14:textId="77777777" w:rsidR="00041531" w:rsidRPr="00211F8F" w:rsidRDefault="00041531">
      <w:pPr>
        <w:rPr>
          <w:rFonts w:cs="Arial"/>
          <w:lang w:val="it-IT"/>
        </w:rPr>
      </w:pPr>
    </w:p>
    <w:p w14:paraId="64B50169" w14:textId="77777777" w:rsidR="00041531" w:rsidRPr="00211F8F" w:rsidRDefault="41923E64">
      <w:pPr>
        <w:rPr>
          <w:rFonts w:cs="Arial"/>
          <w:lang w:val="it-IT"/>
        </w:rPr>
      </w:pPr>
      <w:r w:rsidRPr="00211F8F">
        <w:rPr>
          <w:lang w:val="it-IT"/>
        </w:rPr>
        <w:t>1.3</w:t>
      </w:r>
      <w:r w:rsidRPr="00211F8F">
        <w:rPr>
          <w:lang w:val="it-IT"/>
        </w:rPr>
        <w:tab/>
        <w:t>Formazione e perfezionamento</w:t>
      </w:r>
    </w:p>
    <w:p w14:paraId="0F0412E8" w14:textId="77777777" w:rsidR="00C67D94" w:rsidRPr="00211F8F" w:rsidRDefault="41923E64" w:rsidP="2A75FB59">
      <w:pPr>
        <w:rPr>
          <w:rFonts w:cs="Arial"/>
          <w:lang w:val="it-IT"/>
        </w:rPr>
      </w:pPr>
      <w:r w:rsidRPr="00211F8F">
        <w:rPr>
          <w:rFonts w:cs="Arial"/>
          <w:lang w:val="it-IT"/>
        </w:rPr>
        <w:t xml:space="preserve">Ogni ergoterapista nel nostro studio è titolare di un diploma riconosciuto (riconoscimento della CRS). Inoltre, se necessario, dispone di un’autorizzazione cantonale all’esercizio della professione e di un’autorizzazione AOMS (assicurazione obbligatoria delle cure medico-sanitarie). </w:t>
      </w:r>
    </w:p>
    <w:p w14:paraId="2A560821" w14:textId="780913DD" w:rsidR="00545315" w:rsidRDefault="00545315">
      <w:pPr>
        <w:spacing w:before="0" w:after="0" w:line="240" w:lineRule="auto"/>
        <w:rPr>
          <w:lang w:val="it-IT"/>
        </w:rPr>
      </w:pPr>
      <w:r>
        <w:rPr>
          <w:lang w:val="it-IT"/>
        </w:rPr>
        <w:br w:type="page"/>
      </w:r>
    </w:p>
    <w:p w14:paraId="41829628" w14:textId="1B7BD0E1" w:rsidR="00F87259" w:rsidRPr="00211F8F" w:rsidRDefault="00522771" w:rsidP="2A75FB59">
      <w:pPr>
        <w:rPr>
          <w:rFonts w:cs="Arial"/>
          <w:lang w:val="it-IT"/>
        </w:rPr>
      </w:pPr>
      <w:r w:rsidRPr="00211F8F">
        <w:rPr>
          <w:lang w:val="it-IT"/>
        </w:rPr>
        <w:lastRenderedPageBreak/>
        <w:t xml:space="preserve">Perfezionamento </w:t>
      </w:r>
    </w:p>
    <w:p w14:paraId="49C750E6" w14:textId="137C557F" w:rsidR="00C67D94" w:rsidRPr="00211F8F" w:rsidRDefault="0E5E7439" w:rsidP="2A75FB59">
      <w:pPr>
        <w:rPr>
          <w:rFonts w:cs="Arial"/>
          <w:lang w:val="it-IT"/>
        </w:rPr>
      </w:pPr>
      <w:r w:rsidRPr="00211F8F">
        <w:rPr>
          <w:rFonts w:cs="Arial"/>
          <w:color w:val="747474" w:themeColor="background2" w:themeShade="80"/>
          <w:lang w:val="it-IT"/>
        </w:rPr>
        <w:t>[Come si presentano i processi interni e la documentazione secondo l’obbligo di perfezionamento?]</w:t>
      </w:r>
    </w:p>
    <w:p w14:paraId="7E77759F" w14:textId="77777777" w:rsidR="00C67D94" w:rsidRPr="00211F8F" w:rsidRDefault="00C67D94" w:rsidP="2A75FB59">
      <w:pPr>
        <w:rPr>
          <w:rFonts w:cs="Arial"/>
          <w:lang w:val="it-IT"/>
        </w:rPr>
      </w:pPr>
    </w:p>
    <w:p w14:paraId="47E84E72" w14:textId="72E2F647" w:rsidR="00C67D94" w:rsidRPr="00211F8F" w:rsidRDefault="41923E64" w:rsidP="2A75FB59">
      <w:pPr>
        <w:rPr>
          <w:rFonts w:cs="Arial"/>
          <w:lang w:val="it-IT"/>
        </w:rPr>
      </w:pPr>
      <w:r w:rsidRPr="00211F8F">
        <w:rPr>
          <w:lang w:val="it-IT"/>
        </w:rPr>
        <w:t xml:space="preserve">1.4 </w:t>
      </w:r>
      <w:r w:rsidRPr="00211F8F">
        <w:rPr>
          <w:lang w:val="it-IT"/>
        </w:rPr>
        <w:tab/>
        <w:t>Sostenibilità</w:t>
      </w:r>
    </w:p>
    <w:p w14:paraId="361644A8" w14:textId="77777777" w:rsidR="00AA3E9B" w:rsidRPr="00211F8F" w:rsidRDefault="00AA3E9B" w:rsidP="00AA3E9B">
      <w:pPr>
        <w:rPr>
          <w:rFonts w:cs="Arial"/>
          <w:color w:val="747474" w:themeColor="background2" w:themeShade="80"/>
          <w:lang w:val="it-IT"/>
        </w:rPr>
      </w:pPr>
      <w:r w:rsidRPr="00211F8F">
        <w:rPr>
          <w:rFonts w:cs="Arial"/>
          <w:color w:val="747474" w:themeColor="background2" w:themeShade="80"/>
          <w:lang w:val="it-IT"/>
        </w:rPr>
        <w:t>[Quali misure adotta lo studio in termini di organizzazione, trattamento e orientamento alla sostenibilità, secondo il concetto della salute planetaria o «</w:t>
      </w:r>
      <w:proofErr w:type="spellStart"/>
      <w:r w:rsidRPr="00211F8F">
        <w:rPr>
          <w:rFonts w:cs="Arial"/>
          <w:color w:val="747474" w:themeColor="background2" w:themeShade="80"/>
          <w:lang w:val="it-IT"/>
        </w:rPr>
        <w:t>Planetary</w:t>
      </w:r>
      <w:proofErr w:type="spellEnd"/>
      <w:r w:rsidRPr="00211F8F">
        <w:rPr>
          <w:rFonts w:cs="Arial"/>
          <w:color w:val="747474" w:themeColor="background2" w:themeShade="80"/>
          <w:lang w:val="it-IT"/>
        </w:rPr>
        <w:t xml:space="preserve"> Health»?]</w:t>
      </w:r>
    </w:p>
    <w:p w14:paraId="0F54A153" w14:textId="77777777" w:rsidR="00C67D94" w:rsidRPr="00211F8F" w:rsidRDefault="00C67D94" w:rsidP="2A75FB59">
      <w:pPr>
        <w:rPr>
          <w:rFonts w:cs="Arial"/>
          <w:i/>
          <w:iCs/>
          <w:lang w:val="it-IT"/>
        </w:rPr>
      </w:pPr>
    </w:p>
    <w:p w14:paraId="3CBD9AC9" w14:textId="25AD9D36" w:rsidR="00C67D94" w:rsidRPr="00211F8F" w:rsidRDefault="41923E64" w:rsidP="2A75FB59">
      <w:pPr>
        <w:pStyle w:val="berschrift2"/>
        <w:numPr>
          <w:ilvl w:val="0"/>
          <w:numId w:val="0"/>
        </w:numPr>
        <w:rPr>
          <w:lang w:val="it-IT"/>
        </w:rPr>
      </w:pPr>
      <w:r w:rsidRPr="00211F8F">
        <w:rPr>
          <w:lang w:val="it-IT"/>
        </w:rPr>
        <w:t>1.5</w:t>
      </w:r>
      <w:r w:rsidRPr="00211F8F">
        <w:rPr>
          <w:lang w:val="it-IT"/>
        </w:rPr>
        <w:tab/>
        <w:t xml:space="preserve">Attuazione del </w:t>
      </w:r>
      <w:r w:rsidR="00F30C0A">
        <w:rPr>
          <w:lang w:val="it-IT"/>
        </w:rPr>
        <w:t>SGQ</w:t>
      </w:r>
      <w:r w:rsidRPr="00211F8F">
        <w:rPr>
          <w:lang w:val="it-IT"/>
        </w:rPr>
        <w:t xml:space="preserve">/cultura della qualità </w:t>
      </w:r>
    </w:p>
    <w:p w14:paraId="50E7DC3F" w14:textId="2DDB6410" w:rsidR="00B5094A" w:rsidRPr="00211F8F" w:rsidRDefault="00B5094A" w:rsidP="00B5094A">
      <w:pPr>
        <w:rPr>
          <w:lang w:val="it-IT"/>
        </w:rPr>
      </w:pPr>
      <w:r w:rsidRPr="00211F8F">
        <w:rPr>
          <w:lang w:val="it-IT"/>
        </w:rPr>
        <w:t xml:space="preserve">Oltre alle infrastrutture, alla protezione dei dati e all’igiene nello studio/nell’organizzazione di ergoterapia, la qualità rappresenta un elemento centrale sia nella gestione dello studio che nel lavoro con la clientela. </w:t>
      </w:r>
    </w:p>
    <w:p w14:paraId="69F944CF" w14:textId="43838AB8" w:rsidR="00B5094A" w:rsidRPr="00211F8F" w:rsidRDefault="002A3966" w:rsidP="00F523B3">
      <w:pPr>
        <w:rPr>
          <w:lang w:val="it-IT"/>
        </w:rPr>
      </w:pPr>
      <w:r w:rsidRPr="00211F8F">
        <w:rPr>
          <w:lang w:val="it-IT"/>
        </w:rPr>
        <w:t>L’elemento centrale dello sviluppo della qualità è la ruota di Deming (1982), meglio nota come metodo PDCA (Plan-Do-Check-Act). Si tratta di un approccio iterativo in quattro fasi utilizzato per migliorare continuamente la qualità, ad esempio del trattamento. Il processo di miglioramento continuo è alla base di tutti i sistemi di gestione della qualità e consiste in quattro fasi o step – Plan, Do, Check e Act – che puntano a risolvere i problemi e ad attuare cambiamenti in modo mirato. </w:t>
      </w:r>
    </w:p>
    <w:p w14:paraId="1AD1B6EE" w14:textId="7476F53E" w:rsidR="00F523B3" w:rsidRPr="00211F8F" w:rsidRDefault="00F87259" w:rsidP="00F523B3">
      <w:pPr>
        <w:rPr>
          <w:rFonts w:cs="Arial"/>
          <w:color w:val="747474" w:themeColor="background2" w:themeShade="80"/>
          <w:lang w:val="it-IT"/>
        </w:rPr>
      </w:pPr>
      <w:r w:rsidRPr="00211F8F">
        <w:rPr>
          <w:rFonts w:cs="Arial"/>
          <w:color w:val="747474" w:themeColor="background2" w:themeShade="80"/>
          <w:lang w:val="it-IT"/>
        </w:rPr>
        <w:t xml:space="preserve">[In che modo lo studio mette in atto il </w:t>
      </w:r>
      <w:r w:rsidR="00F30C0A">
        <w:rPr>
          <w:rFonts w:cs="Arial"/>
          <w:color w:val="747474" w:themeColor="background2" w:themeShade="80"/>
          <w:lang w:val="it-IT"/>
        </w:rPr>
        <w:t>SGQ</w:t>
      </w:r>
      <w:r w:rsidRPr="00211F8F">
        <w:rPr>
          <w:rFonts w:cs="Arial"/>
          <w:color w:val="747474" w:themeColor="background2" w:themeShade="80"/>
          <w:lang w:val="it-IT"/>
        </w:rPr>
        <w:t>-ASE nella pratica quotidiana?]</w:t>
      </w:r>
    </w:p>
    <w:p w14:paraId="7A639A5B" w14:textId="77777777" w:rsidR="0019235D" w:rsidRPr="00211F8F" w:rsidRDefault="0019235D" w:rsidP="0019235D">
      <w:pPr>
        <w:rPr>
          <w:rFonts w:cs="Arial"/>
          <w:lang w:val="it-IT"/>
        </w:rPr>
      </w:pPr>
    </w:p>
    <w:p w14:paraId="5A25835A" w14:textId="286D8CE3" w:rsidR="0019235D" w:rsidRPr="00211F8F" w:rsidRDefault="0019235D" w:rsidP="2A75FB59">
      <w:pPr>
        <w:pStyle w:val="berschrift1"/>
        <w:rPr>
          <w:b/>
          <w:bCs/>
          <w:lang w:val="it-IT"/>
        </w:rPr>
      </w:pPr>
      <w:r w:rsidRPr="00211F8F">
        <w:rPr>
          <w:b/>
          <w:bCs/>
          <w:lang w:val="it-IT"/>
        </w:rPr>
        <w:t>Qualità dei processi</w:t>
      </w:r>
    </w:p>
    <w:p w14:paraId="6C2CFBEB" w14:textId="77777777" w:rsidR="49044ED8" w:rsidRPr="00211F8F" w:rsidRDefault="49044ED8" w:rsidP="2A75FB59">
      <w:pPr>
        <w:rPr>
          <w:lang w:val="it-IT"/>
        </w:rPr>
      </w:pPr>
      <w:r w:rsidRPr="00211F8F">
        <w:rPr>
          <w:lang w:val="it-IT"/>
        </w:rPr>
        <w:t>2.1</w:t>
      </w:r>
      <w:r w:rsidRPr="00211F8F">
        <w:rPr>
          <w:lang w:val="it-IT"/>
        </w:rPr>
        <w:tab/>
        <w:t xml:space="preserve">Accessibilità e gestione della clientela </w:t>
      </w:r>
    </w:p>
    <w:p w14:paraId="14C9599D" w14:textId="77777777" w:rsidR="49044ED8" w:rsidRPr="00211F8F" w:rsidRDefault="49044ED8" w:rsidP="2A75FB59">
      <w:pPr>
        <w:rPr>
          <w:color w:val="747474" w:themeColor="background2" w:themeShade="80"/>
          <w:lang w:val="it-IT"/>
        </w:rPr>
      </w:pPr>
      <w:r w:rsidRPr="00211F8F">
        <w:rPr>
          <w:color w:val="747474" w:themeColor="background2" w:themeShade="80"/>
          <w:lang w:val="it-IT"/>
        </w:rPr>
        <w:t>[Come viene garantita l’accessibilità nel nostro studio e come funziona la gestione delle richieste, compresi i tempi di attesa?]</w:t>
      </w:r>
    </w:p>
    <w:p w14:paraId="0B7F9D9A" w14:textId="77777777" w:rsidR="00F87259" w:rsidRPr="00211F8F" w:rsidRDefault="00F87259" w:rsidP="2A75FB59">
      <w:pPr>
        <w:rPr>
          <w:color w:val="747474" w:themeColor="background2" w:themeShade="80"/>
          <w:lang w:val="it-IT"/>
        </w:rPr>
      </w:pPr>
    </w:p>
    <w:p w14:paraId="39CDCDF3" w14:textId="77777777" w:rsidR="0019235D" w:rsidRPr="00211F8F" w:rsidRDefault="49044ED8" w:rsidP="2A75FB59">
      <w:pPr>
        <w:pStyle w:val="berschrift2"/>
        <w:numPr>
          <w:ilvl w:val="0"/>
          <w:numId w:val="0"/>
        </w:numPr>
        <w:rPr>
          <w:lang w:val="it-IT"/>
        </w:rPr>
      </w:pPr>
      <w:r w:rsidRPr="00211F8F">
        <w:rPr>
          <w:lang w:val="it-IT"/>
        </w:rPr>
        <w:t>2.2</w:t>
      </w:r>
      <w:r w:rsidRPr="00211F8F">
        <w:rPr>
          <w:lang w:val="it-IT"/>
        </w:rPr>
        <w:tab/>
        <w:t>Gestire la scarsità di risorse</w:t>
      </w:r>
    </w:p>
    <w:p w14:paraId="2762B52D" w14:textId="77777777" w:rsidR="0019235D" w:rsidRPr="00211F8F" w:rsidRDefault="52E50D2F" w:rsidP="2A75FB59">
      <w:pPr>
        <w:rPr>
          <w:color w:val="747474" w:themeColor="background2" w:themeShade="80"/>
          <w:lang w:val="it-IT"/>
        </w:rPr>
      </w:pPr>
      <w:r w:rsidRPr="00211F8F">
        <w:rPr>
          <w:color w:val="747474" w:themeColor="background2" w:themeShade="80"/>
          <w:lang w:val="it-IT"/>
        </w:rPr>
        <w:t>[Quali misure si applicano nel nostro studio per garantire un impiego ottimale delle risorse?]</w:t>
      </w:r>
    </w:p>
    <w:p w14:paraId="10CD4748" w14:textId="77777777" w:rsidR="00AA3E9B" w:rsidRPr="00211F8F" w:rsidRDefault="00AA3E9B" w:rsidP="2A75FB59">
      <w:pPr>
        <w:rPr>
          <w:color w:val="747474" w:themeColor="background2" w:themeShade="80"/>
          <w:lang w:val="it-IT"/>
        </w:rPr>
      </w:pPr>
    </w:p>
    <w:p w14:paraId="2E345705" w14:textId="77777777" w:rsidR="0019235D" w:rsidRPr="00211F8F" w:rsidRDefault="7D2A9C0A" w:rsidP="2A75FB59">
      <w:pPr>
        <w:pStyle w:val="berschrift2"/>
        <w:numPr>
          <w:ilvl w:val="0"/>
          <w:numId w:val="0"/>
        </w:numPr>
        <w:rPr>
          <w:lang w:val="it-IT"/>
        </w:rPr>
      </w:pPr>
      <w:r w:rsidRPr="00211F8F">
        <w:rPr>
          <w:lang w:val="it-IT"/>
        </w:rPr>
        <w:lastRenderedPageBreak/>
        <w:t>2.3</w:t>
      </w:r>
      <w:r w:rsidRPr="00211F8F">
        <w:rPr>
          <w:lang w:val="it-IT"/>
        </w:rPr>
        <w:tab/>
        <w:t>Processo ergoterapico standard</w:t>
      </w:r>
    </w:p>
    <w:p w14:paraId="28FB27B2" w14:textId="77777777" w:rsidR="0055088A" w:rsidRPr="00211F8F" w:rsidRDefault="0019235D" w:rsidP="2A75FB59">
      <w:pPr>
        <w:rPr>
          <w:color w:val="A6A6A6" w:themeColor="background1" w:themeShade="A6"/>
          <w:lang w:val="it-IT"/>
        </w:rPr>
      </w:pPr>
      <w:r w:rsidRPr="00211F8F">
        <w:rPr>
          <w:lang w:val="it-IT"/>
        </w:rPr>
        <w:t xml:space="preserve">Nel 2017 l’ASE, in collaborazione con le scuole universitarie professionali, ha sviluppato un processo ergoterapico standard che include tutte le operazioni, dalla richiesta alla conclusione della terapia fino alla fatturazione. </w:t>
      </w:r>
      <w:r w:rsidRPr="00211F8F">
        <w:rPr>
          <w:color w:val="A6A6A6" w:themeColor="background1" w:themeShade="A6"/>
          <w:lang w:val="it-IT"/>
        </w:rPr>
        <w:t>Selezionare:</w:t>
      </w:r>
    </w:p>
    <w:p w14:paraId="462E9914" w14:textId="4153ED54" w:rsidR="0019235D" w:rsidRPr="00211F8F" w:rsidRDefault="004821E6" w:rsidP="00545315">
      <w:pPr>
        <w:tabs>
          <w:tab w:val="left" w:pos="426"/>
          <w:tab w:val="left" w:pos="709"/>
        </w:tabs>
        <w:rPr>
          <w:color w:val="000000" w:themeColor="text1"/>
          <w:lang w:val="it-IT"/>
        </w:rPr>
      </w:pPr>
      <w:r w:rsidRPr="00211F8F">
        <w:rPr>
          <w:rFonts w:ascii="Wingdings" w:hAnsi="Wingdings"/>
          <w:color w:val="000000" w:themeColor="text1"/>
          <w:lang w:val="it-IT"/>
        </w:rPr>
        <w:t>m</w:t>
      </w:r>
      <w:r w:rsidR="00545315">
        <w:rPr>
          <w:rFonts w:ascii="Wingdings" w:hAnsi="Wingdings"/>
          <w:color w:val="000000" w:themeColor="text1"/>
          <w:lang w:val="it-IT"/>
        </w:rPr>
        <w:tab/>
      </w:r>
      <w:r w:rsidRPr="00211F8F">
        <w:rPr>
          <w:color w:val="000000" w:themeColor="text1"/>
          <w:lang w:val="it-IT"/>
        </w:rPr>
        <w:t>Il nostro studio applica questo processo nel lavoro quotidiano con la clientela.</w:t>
      </w:r>
    </w:p>
    <w:p w14:paraId="04B35DB3" w14:textId="4DDED958" w:rsidR="000C0A5A" w:rsidRPr="00211F8F" w:rsidRDefault="004821E6" w:rsidP="00545315">
      <w:pPr>
        <w:pStyle w:val="berschrift2"/>
        <w:numPr>
          <w:ilvl w:val="0"/>
          <w:numId w:val="0"/>
        </w:numPr>
        <w:tabs>
          <w:tab w:val="left" w:pos="426"/>
          <w:tab w:val="left" w:pos="709"/>
        </w:tabs>
        <w:ind w:left="576" w:hanging="576"/>
        <w:rPr>
          <w:lang w:val="it-IT"/>
        </w:rPr>
      </w:pPr>
      <w:r w:rsidRPr="00211F8F">
        <w:rPr>
          <w:rFonts w:ascii="Wingdings" w:hAnsi="Wingdings"/>
          <w:lang w:val="it-IT"/>
        </w:rPr>
        <w:t>m</w:t>
      </w:r>
      <w:r w:rsidR="00545315">
        <w:rPr>
          <w:rFonts w:ascii="Wingdings" w:hAnsi="Wingdings"/>
          <w:lang w:val="it-IT"/>
        </w:rPr>
        <w:tab/>
      </w:r>
      <w:r w:rsidRPr="00211F8F">
        <w:rPr>
          <w:lang w:val="it-IT"/>
        </w:rPr>
        <w:t xml:space="preserve">No. </w:t>
      </w:r>
      <w:r w:rsidRPr="00211F8F">
        <w:rPr>
          <w:color w:val="747474" w:themeColor="background2" w:themeShade="80"/>
          <w:lang w:val="it-IT"/>
        </w:rPr>
        <w:t>[</w:t>
      </w:r>
      <w:r w:rsidRPr="00211F8F">
        <w:rPr>
          <w:color w:val="747474" w:themeColor="background2" w:themeShade="80"/>
          <w:szCs w:val="24"/>
          <w:lang w:val="it-IT"/>
        </w:rPr>
        <w:t>Descrivere il processo</w:t>
      </w:r>
      <w:r w:rsidRPr="00211F8F">
        <w:rPr>
          <w:color w:val="747474" w:themeColor="background2" w:themeShade="80"/>
          <w:lang w:val="it-IT"/>
        </w:rPr>
        <w:t>.]</w:t>
      </w:r>
    </w:p>
    <w:p w14:paraId="701E4FCD" w14:textId="77777777" w:rsidR="000C0A5A" w:rsidRPr="00211F8F" w:rsidRDefault="000C0A5A" w:rsidP="00F87259">
      <w:pPr>
        <w:pStyle w:val="berschrift2"/>
        <w:numPr>
          <w:ilvl w:val="0"/>
          <w:numId w:val="0"/>
        </w:numPr>
        <w:rPr>
          <w:color w:val="747474" w:themeColor="background2" w:themeShade="80"/>
          <w:lang w:val="it-IT"/>
        </w:rPr>
      </w:pPr>
    </w:p>
    <w:p w14:paraId="55E85904" w14:textId="77777777" w:rsidR="0019235D" w:rsidRPr="00211F8F" w:rsidRDefault="2721C6E3" w:rsidP="00F87259">
      <w:pPr>
        <w:pStyle w:val="berschrift2"/>
        <w:numPr>
          <w:ilvl w:val="0"/>
          <w:numId w:val="0"/>
        </w:numPr>
        <w:rPr>
          <w:lang w:val="it-IT"/>
        </w:rPr>
      </w:pPr>
      <w:r w:rsidRPr="00211F8F">
        <w:rPr>
          <w:lang w:val="it-IT"/>
        </w:rPr>
        <w:t>2.4</w:t>
      </w:r>
      <w:r w:rsidRPr="00211F8F">
        <w:rPr>
          <w:lang w:val="it-IT"/>
        </w:rPr>
        <w:tab/>
        <w:t>Modello di rapporto dell’ASE per la garanzia di assunzione dei costi</w:t>
      </w:r>
    </w:p>
    <w:p w14:paraId="4DABDDDF" w14:textId="09FC8E43" w:rsidR="0019235D" w:rsidRPr="00211F8F" w:rsidRDefault="0019235D" w:rsidP="0019235D">
      <w:pPr>
        <w:rPr>
          <w:lang w:val="it-IT"/>
        </w:rPr>
      </w:pPr>
      <w:r w:rsidRPr="00211F8F">
        <w:rPr>
          <w:lang w:val="it-IT"/>
        </w:rPr>
        <w:t xml:space="preserve">Con questo modello in PDF per la richiesta di </w:t>
      </w:r>
      <w:r w:rsidR="00211F8F" w:rsidRPr="00211F8F">
        <w:rPr>
          <w:lang w:val="it-IT"/>
        </w:rPr>
        <w:t>prolungamento</w:t>
      </w:r>
      <w:r w:rsidRPr="00211F8F">
        <w:rPr>
          <w:lang w:val="it-IT"/>
        </w:rPr>
        <w:t xml:space="preserve"> del trattamento ergoterapico, l’ASE mette a disposizione un modello di rapporto uniforme e mirato, che semplifica la collaborazione tra il personale medico e le assicurazioni, perché fornisce le informazioni necessarie in modo chiaro e nella misura desiderata. </w:t>
      </w:r>
    </w:p>
    <w:p w14:paraId="556B91AC" w14:textId="174A98A1" w:rsidR="0019235D" w:rsidRPr="00211F8F" w:rsidRDefault="004460E6" w:rsidP="00545315">
      <w:pPr>
        <w:tabs>
          <w:tab w:val="left" w:pos="426"/>
        </w:tabs>
        <w:rPr>
          <w:color w:val="747474" w:themeColor="background2" w:themeShade="80"/>
          <w:lang w:val="it-IT"/>
        </w:rPr>
      </w:pPr>
      <w:r w:rsidRPr="00211F8F">
        <w:rPr>
          <w:rFonts w:ascii="Wingdings" w:hAnsi="Wingdings"/>
          <w:color w:val="000000" w:themeColor="text1"/>
          <w:lang w:val="it-IT"/>
        </w:rPr>
        <w:t>m</w:t>
      </w:r>
      <w:r w:rsidR="00545315">
        <w:rPr>
          <w:rFonts w:ascii="Wingdings" w:hAnsi="Wingdings"/>
          <w:color w:val="000000" w:themeColor="text1"/>
          <w:lang w:val="it-IT"/>
        </w:rPr>
        <w:tab/>
      </w:r>
      <w:r w:rsidRPr="00211F8F">
        <w:rPr>
          <w:color w:val="000000" w:themeColor="text1"/>
          <w:lang w:val="it-IT"/>
        </w:rPr>
        <w:t>Il nostro studio utilizza il modello di rapporto dell’ASE nell’attività con le assicurazioni. Per gli studi con un proprio software gestionale: il modello di rapporto dell’ASE è parte integrante del nostro software gestionale.</w:t>
      </w:r>
    </w:p>
    <w:p w14:paraId="1AC04F46" w14:textId="5BF12B25" w:rsidR="004460E6" w:rsidRPr="00211F8F" w:rsidRDefault="004460E6" w:rsidP="00545315">
      <w:pPr>
        <w:pStyle w:val="berschrift2"/>
        <w:numPr>
          <w:ilvl w:val="0"/>
          <w:numId w:val="0"/>
        </w:numPr>
        <w:tabs>
          <w:tab w:val="left" w:pos="426"/>
        </w:tabs>
        <w:ind w:left="576" w:hanging="576"/>
        <w:rPr>
          <w:lang w:val="it-IT"/>
        </w:rPr>
      </w:pPr>
      <w:r w:rsidRPr="00211F8F">
        <w:rPr>
          <w:rFonts w:ascii="Wingdings" w:hAnsi="Wingdings"/>
          <w:lang w:val="it-IT"/>
        </w:rPr>
        <w:t>m</w:t>
      </w:r>
      <w:r w:rsidR="00545315">
        <w:rPr>
          <w:rFonts w:ascii="Wingdings" w:hAnsi="Wingdings"/>
          <w:lang w:val="it-IT"/>
        </w:rPr>
        <w:tab/>
      </w:r>
      <w:r w:rsidRPr="00211F8F">
        <w:rPr>
          <w:lang w:val="it-IT"/>
        </w:rPr>
        <w:t xml:space="preserve">No. </w:t>
      </w:r>
      <w:r w:rsidRPr="00211F8F">
        <w:rPr>
          <w:color w:val="747474" w:themeColor="background2" w:themeShade="80"/>
          <w:lang w:val="it-IT"/>
        </w:rPr>
        <w:t>[</w:t>
      </w:r>
      <w:r w:rsidRPr="00211F8F">
        <w:rPr>
          <w:color w:val="747474" w:themeColor="background2" w:themeShade="80"/>
          <w:szCs w:val="24"/>
          <w:lang w:val="it-IT"/>
        </w:rPr>
        <w:t>Descrivere il processo</w:t>
      </w:r>
      <w:r w:rsidRPr="00211F8F">
        <w:rPr>
          <w:color w:val="747474" w:themeColor="background2" w:themeShade="80"/>
          <w:lang w:val="it-IT"/>
        </w:rPr>
        <w:t>.]</w:t>
      </w:r>
    </w:p>
    <w:p w14:paraId="5EADF776" w14:textId="77777777" w:rsidR="004460E6" w:rsidRPr="00211F8F" w:rsidRDefault="004460E6" w:rsidP="2A75FB59">
      <w:pPr>
        <w:rPr>
          <w:color w:val="747474" w:themeColor="background2" w:themeShade="80"/>
          <w:lang w:val="it-IT"/>
        </w:rPr>
      </w:pPr>
    </w:p>
    <w:p w14:paraId="52FB4B33" w14:textId="77777777" w:rsidR="00F87259" w:rsidRPr="00211F8F" w:rsidRDefault="00F87259" w:rsidP="2A75FB59">
      <w:pPr>
        <w:rPr>
          <w:color w:val="747474" w:themeColor="background2" w:themeShade="80"/>
          <w:lang w:val="it-IT"/>
        </w:rPr>
      </w:pPr>
    </w:p>
    <w:p w14:paraId="0D80BB7F" w14:textId="77777777" w:rsidR="0019235D" w:rsidRPr="00211F8F" w:rsidRDefault="18FDFA91" w:rsidP="2A75FB59">
      <w:pPr>
        <w:pStyle w:val="berschrift2"/>
        <w:numPr>
          <w:ilvl w:val="0"/>
          <w:numId w:val="0"/>
        </w:numPr>
        <w:rPr>
          <w:lang w:val="it-IT"/>
        </w:rPr>
      </w:pPr>
      <w:r w:rsidRPr="00211F8F">
        <w:rPr>
          <w:lang w:val="it-IT"/>
        </w:rPr>
        <w:t>2.5</w:t>
      </w:r>
      <w:r w:rsidRPr="00211F8F">
        <w:rPr>
          <w:lang w:val="it-IT"/>
        </w:rPr>
        <w:tab/>
        <w:t>Smarter medicine «</w:t>
      </w:r>
      <w:proofErr w:type="spellStart"/>
      <w:r w:rsidRPr="00211F8F">
        <w:rPr>
          <w:lang w:val="it-IT"/>
        </w:rPr>
        <w:t>Choosing</w:t>
      </w:r>
      <w:proofErr w:type="spellEnd"/>
      <w:r w:rsidRPr="00211F8F">
        <w:rPr>
          <w:lang w:val="it-IT"/>
        </w:rPr>
        <w:t xml:space="preserve"> Wisely </w:t>
      </w:r>
      <w:proofErr w:type="spellStart"/>
      <w:r w:rsidRPr="00211F8F">
        <w:rPr>
          <w:lang w:val="it-IT"/>
        </w:rPr>
        <w:t>Switzerland</w:t>
      </w:r>
      <w:proofErr w:type="spellEnd"/>
      <w:r w:rsidRPr="00211F8F">
        <w:rPr>
          <w:lang w:val="it-IT"/>
        </w:rPr>
        <w:t>»</w:t>
      </w:r>
    </w:p>
    <w:p w14:paraId="1EA5B40E" w14:textId="77777777" w:rsidR="0019235D" w:rsidRPr="00211F8F" w:rsidRDefault="15F8983D" w:rsidP="2A75FB59">
      <w:pPr>
        <w:rPr>
          <w:color w:val="747474" w:themeColor="background2" w:themeShade="80"/>
          <w:lang w:val="it-IT"/>
        </w:rPr>
      </w:pPr>
      <w:r w:rsidRPr="00211F8F">
        <w:rPr>
          <w:color w:val="747474" w:themeColor="background2" w:themeShade="80"/>
          <w:lang w:val="it-IT"/>
        </w:rPr>
        <w:t>[Il nostro studio/la nostra organizzazione attua le raccomandazioni Top-5 per l’ergoterapia in Svizzera (2025) nel lavoro quotidiano con la clientela?]</w:t>
      </w:r>
    </w:p>
    <w:p w14:paraId="55F94A69" w14:textId="77777777" w:rsidR="00E01BEB" w:rsidRPr="00211F8F" w:rsidRDefault="00E01BEB" w:rsidP="2A75FB59">
      <w:pPr>
        <w:rPr>
          <w:color w:val="747474" w:themeColor="background2" w:themeShade="80"/>
          <w:lang w:val="it-IT"/>
        </w:rPr>
      </w:pPr>
    </w:p>
    <w:p w14:paraId="57A8895E" w14:textId="77777777" w:rsidR="00E01BEB" w:rsidRPr="00211F8F" w:rsidRDefault="00E01BEB" w:rsidP="00E01BEB">
      <w:pPr>
        <w:pStyle w:val="berschrift2"/>
        <w:numPr>
          <w:ilvl w:val="1"/>
          <w:numId w:val="4"/>
        </w:numPr>
        <w:rPr>
          <w:lang w:val="it-IT"/>
        </w:rPr>
      </w:pPr>
      <w:r w:rsidRPr="00211F8F">
        <w:rPr>
          <w:lang w:val="it-IT"/>
        </w:rPr>
        <w:t>Pratica basata sulle evidenze (EBP)</w:t>
      </w:r>
    </w:p>
    <w:p w14:paraId="77AAB236" w14:textId="77777777" w:rsidR="00E01BEB" w:rsidRPr="00211F8F" w:rsidRDefault="00E01BEB" w:rsidP="00E01BEB">
      <w:pPr>
        <w:rPr>
          <w:color w:val="747474" w:themeColor="background2" w:themeShade="80"/>
          <w:lang w:val="it-IT"/>
        </w:rPr>
      </w:pPr>
      <w:r w:rsidRPr="00211F8F">
        <w:rPr>
          <w:color w:val="747474" w:themeColor="background2" w:themeShade="80"/>
          <w:lang w:val="it-IT"/>
        </w:rPr>
        <w:t>[Come garantiamo, nel nostro studio/nella nostra organizzazione, che il lavoro con la clientela sia basato sulle evidenze?]</w:t>
      </w:r>
    </w:p>
    <w:p w14:paraId="6A83C45D" w14:textId="77777777" w:rsidR="00E01BEB" w:rsidRPr="00211F8F" w:rsidRDefault="00E01BEB" w:rsidP="00E01BEB">
      <w:pPr>
        <w:rPr>
          <w:lang w:val="it-IT"/>
        </w:rPr>
      </w:pPr>
    </w:p>
    <w:p w14:paraId="5C1122A3" w14:textId="77777777" w:rsidR="00E01BEB" w:rsidRPr="00211F8F" w:rsidRDefault="00E01BEB" w:rsidP="3915E022">
      <w:pPr>
        <w:pStyle w:val="berschrift2"/>
        <w:rPr>
          <w:lang w:val="it-IT"/>
        </w:rPr>
      </w:pPr>
      <w:r w:rsidRPr="00211F8F">
        <w:rPr>
          <w:lang w:val="it-IT"/>
        </w:rPr>
        <w:lastRenderedPageBreak/>
        <w:t>Obbligo di documentazione, archiviazione e periodi di conservazione</w:t>
      </w:r>
    </w:p>
    <w:p w14:paraId="186AB4EA" w14:textId="77777777" w:rsidR="0019235D" w:rsidRPr="00211F8F" w:rsidRDefault="1E39BDAD" w:rsidP="2A75FB59">
      <w:pPr>
        <w:rPr>
          <w:color w:val="747474" w:themeColor="background2" w:themeShade="80"/>
          <w:lang w:val="it-IT"/>
        </w:rPr>
      </w:pPr>
      <w:r w:rsidRPr="00211F8F">
        <w:rPr>
          <w:color w:val="747474" w:themeColor="background2" w:themeShade="80"/>
          <w:lang w:val="it-IT"/>
        </w:rPr>
        <w:t>[Chi presso il nostro studio/la nostra organizzazione è responsabile di garantire il rispetto delle disposizioni relative all’obbligo di documentazione, all’archiviazione e ai periodi di conservazione?]</w:t>
      </w:r>
    </w:p>
    <w:p w14:paraId="50AB257C" w14:textId="77777777" w:rsidR="0019235D" w:rsidRPr="00211F8F" w:rsidRDefault="0019235D" w:rsidP="2A75FB59">
      <w:pPr>
        <w:rPr>
          <w:b/>
          <w:bCs/>
          <w:lang w:val="it-IT"/>
        </w:rPr>
      </w:pPr>
    </w:p>
    <w:p w14:paraId="50C9F3E4" w14:textId="77777777" w:rsidR="0019235D" w:rsidRPr="00211F8F" w:rsidRDefault="0019235D" w:rsidP="2A75FB59">
      <w:pPr>
        <w:pStyle w:val="berschrift1"/>
        <w:rPr>
          <w:b/>
          <w:bCs/>
          <w:lang w:val="it-IT"/>
        </w:rPr>
      </w:pPr>
      <w:r w:rsidRPr="00211F8F">
        <w:rPr>
          <w:b/>
          <w:bCs/>
          <w:lang w:val="it-IT"/>
        </w:rPr>
        <w:t>Qualità di risultato</w:t>
      </w:r>
    </w:p>
    <w:p w14:paraId="6E9E569B" w14:textId="77777777" w:rsidR="0019235D" w:rsidRPr="00211F8F" w:rsidRDefault="27283CA6" w:rsidP="0019235D">
      <w:pPr>
        <w:pStyle w:val="berschrift2"/>
        <w:rPr>
          <w:lang w:val="it-IT"/>
        </w:rPr>
      </w:pPr>
      <w:r w:rsidRPr="00211F8F">
        <w:rPr>
          <w:lang w:val="it-IT"/>
        </w:rPr>
        <w:t xml:space="preserve">Goal </w:t>
      </w:r>
      <w:proofErr w:type="spellStart"/>
      <w:r w:rsidRPr="00211F8F">
        <w:rPr>
          <w:lang w:val="it-IT"/>
        </w:rPr>
        <w:t>Attainment</w:t>
      </w:r>
      <w:proofErr w:type="spellEnd"/>
      <w:r w:rsidRPr="00211F8F">
        <w:rPr>
          <w:lang w:val="it-IT"/>
        </w:rPr>
        <w:t xml:space="preserve"> Scale (GAS)</w:t>
      </w:r>
    </w:p>
    <w:p w14:paraId="4B6D5DE9" w14:textId="77777777" w:rsidR="00BD4E95" w:rsidRPr="00211F8F" w:rsidRDefault="005D4334" w:rsidP="00BD4E95">
      <w:pPr>
        <w:rPr>
          <w:color w:val="747474" w:themeColor="background2" w:themeShade="80"/>
          <w:lang w:val="it-IT"/>
        </w:rPr>
      </w:pPr>
      <w:r w:rsidRPr="00211F8F">
        <w:rPr>
          <w:color w:val="747474" w:themeColor="background2" w:themeShade="80"/>
          <w:lang w:val="it-IT"/>
        </w:rPr>
        <w:t>[Come si configura il processo interno dello studio per l’applicazione della GAS e l’adempimento annuale dell’obbligo di documentazione sulla piattaforma per la qualità ergo-quality.ch?]</w:t>
      </w:r>
    </w:p>
    <w:p w14:paraId="3DB8992C" w14:textId="77777777" w:rsidR="00AA3E9B" w:rsidRPr="00211F8F" w:rsidRDefault="00AA3E9B" w:rsidP="00BD4E95">
      <w:pPr>
        <w:rPr>
          <w:color w:val="747474" w:themeColor="background2" w:themeShade="80"/>
          <w:lang w:val="it-IT"/>
        </w:rPr>
      </w:pPr>
    </w:p>
    <w:p w14:paraId="6DD90B8B" w14:textId="77777777" w:rsidR="0019235D" w:rsidRPr="00211F8F" w:rsidRDefault="27283CA6" w:rsidP="0019235D">
      <w:pPr>
        <w:pStyle w:val="berschrift2"/>
        <w:rPr>
          <w:lang w:val="it-IT"/>
        </w:rPr>
      </w:pPr>
      <w:r w:rsidRPr="00211F8F">
        <w:rPr>
          <w:lang w:val="it-IT"/>
        </w:rPr>
        <w:t>Circoli di qualità e colloqui collegiali sulla qualità</w:t>
      </w:r>
    </w:p>
    <w:p w14:paraId="3A9CB62D" w14:textId="77777777" w:rsidR="6E54AA6B" w:rsidRPr="00211F8F" w:rsidRDefault="5C3E0D8A" w:rsidP="00F87259">
      <w:pPr>
        <w:tabs>
          <w:tab w:val="right" w:pos="9072"/>
        </w:tabs>
        <w:rPr>
          <w:color w:val="747474" w:themeColor="background2" w:themeShade="80"/>
          <w:lang w:val="it-IT"/>
        </w:rPr>
      </w:pPr>
      <w:r w:rsidRPr="00211F8F">
        <w:rPr>
          <w:color w:val="747474" w:themeColor="background2" w:themeShade="80"/>
          <w:lang w:val="it-IT"/>
        </w:rPr>
        <w:t>[Quando, dove e in quale contesto si svolgono? Chi delle nostre collaboratrici e dei nostri collaboratori partecipa ai diversi circoli di qualità/colloqui collegiali sulla qualità?]</w:t>
      </w:r>
      <w:r w:rsidRPr="00211F8F">
        <w:rPr>
          <w:lang w:val="it-IT"/>
        </w:rPr>
        <w:tab/>
      </w:r>
    </w:p>
    <w:p w14:paraId="2905BEBB" w14:textId="77777777" w:rsidR="00E01BEB" w:rsidRPr="00211F8F" w:rsidRDefault="00E01BEB" w:rsidP="00E01BEB">
      <w:pPr>
        <w:rPr>
          <w:lang w:val="it-IT"/>
        </w:rPr>
      </w:pPr>
    </w:p>
    <w:p w14:paraId="5C72D25D" w14:textId="77777777" w:rsidR="0019235D" w:rsidRPr="00211F8F" w:rsidRDefault="00A54B06" w:rsidP="0019235D">
      <w:pPr>
        <w:pStyle w:val="berschrift2"/>
        <w:rPr>
          <w:lang w:val="it-IT"/>
        </w:rPr>
      </w:pPr>
      <w:r w:rsidRPr="00211F8F">
        <w:rPr>
          <w:lang w:val="it-IT"/>
        </w:rPr>
        <w:t>Sistema di segnalazione degli incidenti critici (CIRS)</w:t>
      </w:r>
    </w:p>
    <w:p w14:paraId="3BFD3019" w14:textId="77777777" w:rsidR="003D6DE9" w:rsidRPr="00211F8F" w:rsidRDefault="6225DB28" w:rsidP="003D6DE9">
      <w:pPr>
        <w:rPr>
          <w:lang w:val="it-IT"/>
        </w:rPr>
      </w:pPr>
      <w:r w:rsidRPr="00211F8F">
        <w:rPr>
          <w:lang w:val="it-IT"/>
        </w:rPr>
        <w:t>Quali membri dell’Associazione Svizzera di Ergoterapia abbiamo la possibilità di accedere gratuitamente alla piattaforma di segnalazione CIRS per notificare eventi indesiderati.</w:t>
      </w:r>
    </w:p>
    <w:p w14:paraId="7B2B01A6" w14:textId="77777777" w:rsidR="003D6DE9" w:rsidRPr="00211F8F" w:rsidRDefault="2A10643D" w:rsidP="2A75FB59">
      <w:pPr>
        <w:rPr>
          <w:color w:val="747474" w:themeColor="background2" w:themeShade="80"/>
          <w:lang w:val="it-IT"/>
        </w:rPr>
      </w:pPr>
      <w:r w:rsidRPr="00211F8F">
        <w:rPr>
          <w:color w:val="747474" w:themeColor="background2" w:themeShade="80"/>
          <w:lang w:val="it-IT"/>
        </w:rPr>
        <w:t>[Come garantiamo nel nostro studio che tutto il personale sia informato al riguardo? Come funziona il nostro processo interno quando viene effettuata una segnalazione?]</w:t>
      </w:r>
    </w:p>
    <w:p w14:paraId="3BEB43F4" w14:textId="77777777" w:rsidR="001C3243" w:rsidRPr="00211F8F" w:rsidRDefault="001C3243" w:rsidP="0019235D">
      <w:pPr>
        <w:rPr>
          <w:lang w:val="it-IT"/>
        </w:rPr>
      </w:pPr>
    </w:p>
    <w:p w14:paraId="4B9AAADA" w14:textId="7277B587" w:rsidR="00545315" w:rsidRDefault="00545315">
      <w:pPr>
        <w:spacing w:before="0" w:after="0" w:line="240" w:lineRule="auto"/>
        <w:rPr>
          <w:lang w:val="it-IT"/>
        </w:rPr>
      </w:pPr>
      <w:r>
        <w:rPr>
          <w:lang w:val="it-IT"/>
        </w:rPr>
        <w:br w:type="page"/>
      </w:r>
    </w:p>
    <w:p w14:paraId="0799446A" w14:textId="77777777" w:rsidR="003647D3" w:rsidRPr="00211F8F" w:rsidRDefault="00383B4F" w:rsidP="003647D3">
      <w:pPr>
        <w:rPr>
          <w:lang w:val="it-IT"/>
        </w:rPr>
      </w:pPr>
      <w:r w:rsidRPr="00211F8F">
        <w:rPr>
          <w:lang w:val="it-IT"/>
        </w:rPr>
        <w:lastRenderedPageBreak/>
        <w:t>Bibliografia:</w:t>
      </w:r>
    </w:p>
    <w:p w14:paraId="1DE25A78" w14:textId="4194EECA" w:rsidR="00383B4F" w:rsidRPr="00211F8F" w:rsidRDefault="00383B4F" w:rsidP="00383B4F">
      <w:pPr>
        <w:ind w:left="426" w:hanging="426"/>
        <w:rPr>
          <w:rFonts w:cs="Arial"/>
          <w:color w:val="202122"/>
          <w:shd w:val="clear" w:color="auto" w:fill="FFFFFF"/>
          <w:lang w:val="it-IT"/>
        </w:rPr>
      </w:pPr>
      <w:r w:rsidRPr="00211F8F">
        <w:rPr>
          <w:color w:val="202122"/>
          <w:shd w:val="clear" w:color="auto" w:fill="FFFFFF"/>
          <w:lang w:val="it-IT"/>
        </w:rPr>
        <w:t>Deming, W. E. (1982).</w:t>
      </w:r>
      <w:r w:rsidR="00AF5ACB">
        <w:rPr>
          <w:lang w:val="it-IT"/>
        </w:rPr>
        <w:t xml:space="preserve"> </w:t>
      </w:r>
      <w:r w:rsidRPr="00211F8F">
        <w:rPr>
          <w:color w:val="202122"/>
          <w:shd w:val="clear" w:color="auto" w:fill="FFFFFF"/>
          <w:lang w:val="it-IT"/>
        </w:rPr>
        <w:t xml:space="preserve">Out of the </w:t>
      </w:r>
      <w:proofErr w:type="spellStart"/>
      <w:r w:rsidRPr="00211F8F">
        <w:rPr>
          <w:color w:val="202122"/>
          <w:shd w:val="clear" w:color="auto" w:fill="FFFFFF"/>
          <w:lang w:val="it-IT"/>
        </w:rPr>
        <w:t>Crisis</w:t>
      </w:r>
      <w:proofErr w:type="spellEnd"/>
      <w:r w:rsidRPr="00211F8F">
        <w:rPr>
          <w:color w:val="202122"/>
          <w:shd w:val="clear" w:color="auto" w:fill="FFFFFF"/>
          <w:lang w:val="it-IT"/>
        </w:rPr>
        <w:t>.</w:t>
      </w:r>
      <w:r w:rsidRPr="00211F8F">
        <w:rPr>
          <w:lang w:val="it-IT"/>
        </w:rPr>
        <w:t> </w:t>
      </w:r>
      <w:r w:rsidRPr="00211F8F">
        <w:rPr>
          <w:color w:val="202122"/>
          <w:shd w:val="clear" w:color="auto" w:fill="FFFFFF"/>
          <w:lang w:val="it-IT"/>
        </w:rPr>
        <w:t>Massachusetts Institute of Technology, Cambridge, S.</w:t>
      </w:r>
      <w:r w:rsidR="00545315">
        <w:rPr>
          <w:color w:val="202122"/>
          <w:shd w:val="clear" w:color="auto" w:fill="FFFFFF"/>
          <w:lang w:val="it-IT"/>
        </w:rPr>
        <w:t xml:space="preserve"> </w:t>
      </w:r>
      <w:r w:rsidRPr="00211F8F">
        <w:rPr>
          <w:color w:val="202122"/>
          <w:shd w:val="clear" w:color="auto" w:fill="FFFFFF"/>
          <w:lang w:val="it-IT"/>
        </w:rPr>
        <w:t>88.,</w:t>
      </w:r>
      <w:r w:rsidR="00545315">
        <w:rPr>
          <w:lang w:val="it-IT"/>
        </w:rPr>
        <w:t xml:space="preserve"> </w:t>
      </w:r>
      <w:hyperlink r:id="rId11" w:history="1">
        <w:r w:rsidRPr="00211F8F">
          <w:rPr>
            <w:color w:val="202122"/>
            <w:shd w:val="clear" w:color="auto" w:fill="FFFFFF"/>
            <w:lang w:val="it-IT"/>
          </w:rPr>
          <w:t>ISBN 0-911379-01-0</w:t>
        </w:r>
      </w:hyperlink>
      <w:r w:rsidRPr="00211F8F">
        <w:rPr>
          <w:color w:val="202122"/>
          <w:shd w:val="clear" w:color="auto" w:fill="FFFFFF"/>
          <w:lang w:val="it-IT"/>
        </w:rPr>
        <w:t xml:space="preserve">, </w:t>
      </w:r>
    </w:p>
    <w:p w14:paraId="0FB57DC5" w14:textId="2BA4BF47" w:rsidR="003647D3" w:rsidRPr="00211F8F" w:rsidRDefault="0074137E" w:rsidP="00AF5ACB">
      <w:pPr>
        <w:ind w:left="284" w:hanging="284"/>
        <w:rPr>
          <w:lang w:val="it-IT"/>
        </w:rPr>
      </w:pPr>
      <w:r>
        <w:rPr>
          <w:lang w:val="it-IT"/>
        </w:rPr>
        <w:t>Associazione Svizzera di Ergoterapia</w:t>
      </w:r>
      <w:r w:rsidR="00E175F0" w:rsidRPr="00211F8F">
        <w:rPr>
          <w:lang w:val="it-IT"/>
        </w:rPr>
        <w:t xml:space="preserve"> (</w:t>
      </w:r>
      <w:r>
        <w:rPr>
          <w:lang w:val="it-IT"/>
        </w:rPr>
        <w:t>ASE</w:t>
      </w:r>
      <w:r w:rsidR="00E175F0" w:rsidRPr="00211F8F">
        <w:rPr>
          <w:lang w:val="it-IT"/>
        </w:rPr>
        <w:t xml:space="preserve">). (2026). </w:t>
      </w:r>
      <w:r w:rsidRPr="0074137E">
        <w:rPr>
          <w:lang w:val="it-IT"/>
        </w:rPr>
        <w:t>Sistema di gestione della qualità ASE per studi</w:t>
      </w:r>
      <w:r w:rsidR="00AF5ACB">
        <w:rPr>
          <w:lang w:val="it-IT"/>
        </w:rPr>
        <w:t>o/</w:t>
      </w:r>
      <w:r w:rsidRPr="0074137E">
        <w:rPr>
          <w:lang w:val="it-IT"/>
        </w:rPr>
        <w:t>organizzazion</w:t>
      </w:r>
      <w:r w:rsidR="00AF5ACB">
        <w:rPr>
          <w:lang w:val="it-IT"/>
        </w:rPr>
        <w:t>e di ergoterapia</w:t>
      </w:r>
      <w:r w:rsidRPr="0074137E">
        <w:rPr>
          <w:lang w:val="it-IT"/>
        </w:rPr>
        <w:t>. Berna</w:t>
      </w:r>
      <w:r w:rsidRPr="0074137E">
        <w:rPr>
          <w:lang w:val="it-IT"/>
        </w:rPr>
        <w:t xml:space="preserve"> </w:t>
      </w:r>
    </w:p>
    <w:p w14:paraId="40A6AFAE" w14:textId="77777777" w:rsidR="003647D3" w:rsidRPr="00211F8F" w:rsidRDefault="003647D3" w:rsidP="003647D3">
      <w:pPr>
        <w:rPr>
          <w:lang w:val="it-IT"/>
        </w:rPr>
      </w:pPr>
    </w:p>
    <w:p w14:paraId="55AE7A21" w14:textId="77777777" w:rsidR="00C50E9C" w:rsidRPr="00211F8F" w:rsidRDefault="00C50E9C" w:rsidP="003647D3">
      <w:pPr>
        <w:rPr>
          <w:lang w:val="it-IT"/>
        </w:rPr>
      </w:pPr>
    </w:p>
    <w:p w14:paraId="21902E9D" w14:textId="77777777" w:rsidR="00C50E9C" w:rsidRPr="00211F8F" w:rsidRDefault="00C50E9C" w:rsidP="003647D3">
      <w:pPr>
        <w:rPr>
          <w:lang w:val="it-IT"/>
        </w:rPr>
      </w:pPr>
    </w:p>
    <w:p w14:paraId="335902B8" w14:textId="77777777" w:rsidR="00C50E9C" w:rsidRPr="00211F8F" w:rsidRDefault="00C50E9C" w:rsidP="003647D3">
      <w:pPr>
        <w:rPr>
          <w:lang w:val="it-IT"/>
        </w:rPr>
      </w:pPr>
    </w:p>
    <w:p w14:paraId="78CA23D5" w14:textId="77777777" w:rsidR="00C50E9C" w:rsidRPr="00211F8F" w:rsidRDefault="00C50E9C" w:rsidP="003647D3">
      <w:pPr>
        <w:rPr>
          <w:lang w:val="it-IT"/>
        </w:rPr>
      </w:pPr>
    </w:p>
    <w:p w14:paraId="7DCD9E28" w14:textId="77777777" w:rsidR="003647D3" w:rsidRPr="00211F8F" w:rsidRDefault="00A54B06" w:rsidP="003647D3">
      <w:pPr>
        <w:rPr>
          <w:sz w:val="20"/>
          <w:szCs w:val="20"/>
          <w:lang w:val="it-IT"/>
        </w:rPr>
      </w:pPr>
      <w:r w:rsidRPr="00211F8F">
        <w:rPr>
          <w:sz w:val="20"/>
          <w:szCs w:val="20"/>
          <w:lang w:val="it-IT"/>
        </w:rPr>
        <w:t>Nota finale:</w:t>
      </w:r>
    </w:p>
    <w:p w14:paraId="5439676E" w14:textId="60A0EB00" w:rsidR="003647D3" w:rsidRPr="00211F8F" w:rsidRDefault="003647D3" w:rsidP="003647D3">
      <w:pPr>
        <w:rPr>
          <w:sz w:val="20"/>
          <w:szCs w:val="20"/>
          <w:lang w:val="it-IT"/>
        </w:rPr>
      </w:pPr>
      <w:r w:rsidRPr="00211F8F">
        <w:rPr>
          <w:sz w:val="20"/>
          <w:szCs w:val="20"/>
          <w:lang w:val="it-IT"/>
        </w:rPr>
        <w:t>Questo modello è stato elaborato dall’Associazione Svizzera di Ergoterapia nel 2026. La struttura e i contenuti corrispondono a quelli del sistema di gestione della qualità dell’ASE (</w:t>
      </w:r>
      <w:r w:rsidR="00AF5ACB">
        <w:rPr>
          <w:sz w:val="20"/>
          <w:szCs w:val="20"/>
          <w:lang w:val="it-IT"/>
        </w:rPr>
        <w:t>SGQ</w:t>
      </w:r>
      <w:r w:rsidRPr="00211F8F">
        <w:rPr>
          <w:sz w:val="20"/>
          <w:szCs w:val="20"/>
          <w:lang w:val="it-IT"/>
        </w:rPr>
        <w:t>-ASE, 2026).</w:t>
      </w:r>
    </w:p>
    <w:sectPr w:rsidR="003647D3" w:rsidRPr="00211F8F" w:rsidSect="002B7FF2">
      <w:headerReference w:type="default" r:id="rId12"/>
      <w:footerReference w:type="even" r:id="rId13"/>
      <w:footerReference w:type="default" r:id="rId14"/>
      <w:headerReference w:type="first" r:id="rId15"/>
      <w:pgSz w:w="11906" w:h="16838"/>
      <w:pgMar w:top="1417" w:right="1417" w:bottom="1134" w:left="1417" w:header="708" w:footer="2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F8E682" w14:textId="77777777" w:rsidR="00FA2005" w:rsidRDefault="00FA2005" w:rsidP="00C67D94">
      <w:pPr>
        <w:spacing w:before="0" w:after="0" w:line="240" w:lineRule="auto"/>
      </w:pPr>
      <w:r>
        <w:separator/>
      </w:r>
    </w:p>
  </w:endnote>
  <w:endnote w:type="continuationSeparator" w:id="0">
    <w:p w14:paraId="0E58B5D0" w14:textId="77777777" w:rsidR="00FA2005" w:rsidRDefault="00FA2005" w:rsidP="00C67D9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eitenzahl"/>
      </w:rPr>
      <w:id w:val="66926767"/>
      <w:docPartObj>
        <w:docPartGallery w:val="Page Numbers (Bottom of Page)"/>
        <w:docPartUnique/>
      </w:docPartObj>
    </w:sdtPr>
    <w:sdtContent>
      <w:p w14:paraId="468975FB" w14:textId="77777777" w:rsidR="005E1A89" w:rsidRDefault="005E1A89" w:rsidP="00FB7B73">
        <w:pPr>
          <w:pStyle w:val="Fuzeile"/>
          <w:framePr w:wrap="none" w:vAnchor="text" w:hAnchor="margin" w:xAlign="right" w:y="1"/>
          <w:rPr>
            <w:rStyle w:val="Seitenzahl"/>
          </w:rPr>
        </w:pPr>
        <w:r>
          <w:rPr>
            <w:rStyle w:val="Seitenzahl"/>
            <w:lang w:val="it-CH"/>
          </w:rPr>
          <w:fldChar w:fldCharType="begin"/>
        </w:r>
        <w:r>
          <w:rPr>
            <w:rStyle w:val="Seitenzahl"/>
            <w:lang w:val="it-CH"/>
          </w:rPr>
          <w:instrText xml:space="preserve"> PAGE </w:instrText>
        </w:r>
        <w:r>
          <w:rPr>
            <w:rStyle w:val="Seitenzahl"/>
            <w:lang w:val="it-CH"/>
          </w:rPr>
          <w:fldChar w:fldCharType="separate"/>
        </w:r>
        <w:r>
          <w:rPr>
            <w:rStyle w:val="Seitenzahl"/>
            <w:lang w:val="it-CH"/>
          </w:rPr>
          <w:fldChar w:fldCharType="end"/>
        </w:r>
      </w:p>
    </w:sdtContent>
  </w:sdt>
  <w:p w14:paraId="227FED3C" w14:textId="77777777" w:rsidR="004C0591" w:rsidRDefault="004C0591" w:rsidP="005E1A89">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eitenzahl"/>
      </w:rPr>
      <w:id w:val="1995146053"/>
      <w:docPartObj>
        <w:docPartGallery w:val="Page Numbers (Bottom of Page)"/>
        <w:docPartUnique/>
      </w:docPartObj>
    </w:sdtPr>
    <w:sdtEndPr>
      <w:rPr>
        <w:rStyle w:val="Seitenzahl"/>
        <w:sz w:val="18"/>
        <w:szCs w:val="18"/>
      </w:rPr>
    </w:sdtEndPr>
    <w:sdtContent>
      <w:p w14:paraId="09492755" w14:textId="77777777" w:rsidR="005E1A89" w:rsidRPr="00211F8F" w:rsidRDefault="005E1A89" w:rsidP="006F7557">
        <w:pPr>
          <w:pStyle w:val="Fuzeile"/>
          <w:framePr w:wrap="none" w:vAnchor="text" w:hAnchor="page" w:x="10401" w:y="-105"/>
          <w:rPr>
            <w:rStyle w:val="Seitenzahl"/>
            <w:sz w:val="18"/>
            <w:szCs w:val="18"/>
            <w:lang w:val="it-CH"/>
          </w:rPr>
        </w:pPr>
        <w:r>
          <w:rPr>
            <w:rStyle w:val="Seitenzahl"/>
            <w:sz w:val="18"/>
            <w:szCs w:val="18"/>
            <w:lang w:val="it-CH"/>
          </w:rPr>
          <w:fldChar w:fldCharType="begin"/>
        </w:r>
        <w:r>
          <w:rPr>
            <w:rStyle w:val="Seitenzahl"/>
            <w:sz w:val="18"/>
            <w:szCs w:val="18"/>
            <w:lang w:val="it-CH"/>
          </w:rPr>
          <w:instrText xml:space="preserve"> PAGE </w:instrText>
        </w:r>
        <w:r>
          <w:rPr>
            <w:rStyle w:val="Seitenzahl"/>
            <w:sz w:val="18"/>
            <w:szCs w:val="18"/>
            <w:lang w:val="it-CH"/>
          </w:rPr>
          <w:fldChar w:fldCharType="separate"/>
        </w:r>
        <w:r>
          <w:rPr>
            <w:rStyle w:val="Seitenzahl"/>
            <w:noProof/>
            <w:sz w:val="18"/>
            <w:szCs w:val="18"/>
            <w:lang w:val="it-CH"/>
          </w:rPr>
          <w:t>1</w:t>
        </w:r>
        <w:r>
          <w:rPr>
            <w:rStyle w:val="Seitenzahl"/>
            <w:sz w:val="18"/>
            <w:szCs w:val="18"/>
            <w:lang w:val="it-CH"/>
          </w:rPr>
          <w:fldChar w:fldCharType="end"/>
        </w:r>
      </w:p>
    </w:sdtContent>
  </w:sdt>
  <w:p w14:paraId="5676A685" w14:textId="4D83C471" w:rsidR="2A75FB59" w:rsidRPr="00211F8F" w:rsidRDefault="004C0591" w:rsidP="005E1A89">
    <w:pPr>
      <w:pStyle w:val="Fuzeile"/>
      <w:ind w:right="360"/>
      <w:rPr>
        <w:sz w:val="18"/>
        <w:szCs w:val="18"/>
        <w:lang w:val="it-CH"/>
      </w:rPr>
    </w:pPr>
    <w:r>
      <w:rPr>
        <w:sz w:val="18"/>
        <w:szCs w:val="18"/>
        <w:lang w:val="it-CH"/>
      </w:rPr>
      <w:t xml:space="preserve">Modello </w:t>
    </w:r>
    <w:r w:rsidR="00AF5ACB">
      <w:rPr>
        <w:sz w:val="18"/>
        <w:szCs w:val="18"/>
        <w:lang w:val="it-CH"/>
      </w:rPr>
      <w:t>SGQ</w:t>
    </w:r>
    <w:r>
      <w:rPr>
        <w:sz w:val="18"/>
        <w:szCs w:val="18"/>
        <w:lang w:val="it-CH"/>
      </w:rPr>
      <w:t>-ASE per studio/organizzazione di ergoterapia, versione 1.0,</w:t>
    </w:r>
    <w:r w:rsidR="00545315">
      <w:rPr>
        <w:sz w:val="18"/>
        <w:szCs w:val="18"/>
        <w:lang w:val="it-CH"/>
      </w:rPr>
      <w:t xml:space="preserve"> 1</w:t>
    </w:r>
    <w:r>
      <w:rPr>
        <w:sz w:val="18"/>
        <w:szCs w:val="18"/>
        <w:lang w:val="it-CH"/>
      </w:rPr>
      <w:t>.</w:t>
    </w:r>
    <w:r w:rsidR="00545315">
      <w:rPr>
        <w:sz w:val="18"/>
        <w:szCs w:val="18"/>
        <w:lang w:val="it-CH"/>
      </w:rPr>
      <w:t>6</w:t>
    </w:r>
    <w:r>
      <w:rPr>
        <w:sz w:val="18"/>
        <w:szCs w:val="18"/>
        <w:lang w:val="it-CH"/>
      </w:rPr>
      <w:t>.2026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4DCE85" w14:textId="77777777" w:rsidR="00FA2005" w:rsidRDefault="00FA2005" w:rsidP="00C67D94">
      <w:pPr>
        <w:spacing w:before="0" w:after="0" w:line="240" w:lineRule="auto"/>
      </w:pPr>
      <w:r>
        <w:separator/>
      </w:r>
    </w:p>
  </w:footnote>
  <w:footnote w:type="continuationSeparator" w:id="0">
    <w:p w14:paraId="1ADEFB02" w14:textId="77777777" w:rsidR="00FA2005" w:rsidRDefault="00FA2005" w:rsidP="00C67D94">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1A2A9" w14:textId="77777777" w:rsidR="0087333F" w:rsidRDefault="00C67D94" w:rsidP="00F87259">
    <w:pPr>
      <w:pStyle w:val="Kopfzeile"/>
      <w:tabs>
        <w:tab w:val="clear" w:pos="4536"/>
        <w:tab w:val="clear" w:pos="9072"/>
        <w:tab w:val="left" w:pos="7778"/>
      </w:tabs>
      <w:rPr>
        <w:color w:val="747474" w:themeColor="background2" w:themeShade="80"/>
      </w:rPr>
    </w:pPr>
    <w:r>
      <w:rPr>
        <w:color w:val="747474" w:themeColor="background2" w:themeShade="80"/>
        <w:lang w:val="it-CH"/>
      </w:rPr>
      <w:t>Logo dello studio</w:t>
    </w:r>
  </w:p>
  <w:p w14:paraId="658A3B15" w14:textId="77777777" w:rsidR="0087333F" w:rsidRDefault="0087333F" w:rsidP="00F87259">
    <w:pPr>
      <w:pStyle w:val="Kopfzeile"/>
      <w:tabs>
        <w:tab w:val="clear" w:pos="4536"/>
        <w:tab w:val="clear" w:pos="9072"/>
        <w:tab w:val="left" w:pos="7778"/>
      </w:tabs>
      <w:rPr>
        <w:color w:val="747474" w:themeColor="background2" w:themeShade="80"/>
      </w:rPr>
    </w:pPr>
  </w:p>
  <w:p w14:paraId="0309810E" w14:textId="77777777" w:rsidR="00C67D94" w:rsidRDefault="00F87259" w:rsidP="00F87259">
    <w:pPr>
      <w:pStyle w:val="Kopfzeile"/>
      <w:tabs>
        <w:tab w:val="clear" w:pos="4536"/>
        <w:tab w:val="clear" w:pos="9072"/>
        <w:tab w:val="left" w:pos="7778"/>
      </w:tabs>
    </w:pPr>
    <w:r>
      <w:rPr>
        <w:lang w:val="it-CH"/>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75809" w14:textId="77777777" w:rsidR="002B7FF2" w:rsidRDefault="00D438B1">
    <w:pPr>
      <w:pStyle w:val="Kopfzeile"/>
    </w:pPr>
    <w:r>
      <w:rPr>
        <w:noProof/>
        <w:lang w:val="it-CH"/>
      </w:rPr>
      <w:drawing>
        <wp:inline distT="0" distB="0" distL="0" distR="0" wp14:anchorId="599F8D4F" wp14:editId="58FCFB38">
          <wp:extent cx="2687968" cy="927100"/>
          <wp:effectExtent l="0" t="0" r="4445" b="0"/>
          <wp:docPr id="59708169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081699" name="Grafik 597081699"/>
                  <pic:cNvPicPr/>
                </pic:nvPicPr>
                <pic:blipFill>
                  <a:blip r:embed="rId1"/>
                  <a:stretch>
                    <a:fillRect/>
                  </a:stretch>
                </pic:blipFill>
                <pic:spPr>
                  <a:xfrm>
                    <a:off x="0" y="0"/>
                    <a:ext cx="2693408" cy="928976"/>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r/XrBUnWIMEy4" int2:id="vGEs3eoo">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5643F5"/>
    <w:multiLevelType w:val="multilevel"/>
    <w:tmpl w:val="0407001D"/>
    <w:styleLink w:val="AktuelleList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908737E"/>
    <w:multiLevelType w:val="hybridMultilevel"/>
    <w:tmpl w:val="ACE8DC00"/>
    <w:lvl w:ilvl="0" w:tplc="1B782248">
      <w:numFmt w:val="bullet"/>
      <w:lvlText w:val="-"/>
      <w:lvlJc w:val="left"/>
      <w:pPr>
        <w:ind w:left="720" w:hanging="360"/>
      </w:pPr>
      <w:rPr>
        <w:rFonts w:ascii="Aptos" w:eastAsiaTheme="minorHAnsi" w:hAnsi="Aptos" w:cstheme="minorBid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2361727"/>
    <w:multiLevelType w:val="hybridMultilevel"/>
    <w:tmpl w:val="C66EFD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DEC694A"/>
    <w:multiLevelType w:val="hybridMultilevel"/>
    <w:tmpl w:val="59AEE452"/>
    <w:lvl w:ilvl="0" w:tplc="CAE6681E">
      <w:start w:val="1"/>
      <w:numFmt w:val="bullet"/>
      <w:lvlText w:val="à"/>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7870298A"/>
    <w:multiLevelType w:val="multilevel"/>
    <w:tmpl w:val="66205CCC"/>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num w:numId="1" w16cid:durableId="1298948726">
    <w:abstractNumId w:val="1"/>
  </w:num>
  <w:num w:numId="2" w16cid:durableId="1357730811">
    <w:abstractNumId w:val="4"/>
  </w:num>
  <w:num w:numId="3" w16cid:durableId="1017462661">
    <w:abstractNumId w:val="0"/>
  </w:num>
  <w:num w:numId="4" w16cid:durableId="1248878803">
    <w:abstractNumId w:val="4"/>
    <w:lvlOverride w:ilvl="0">
      <w:startOverride w:val="2"/>
    </w:lvlOverride>
    <w:lvlOverride w:ilvl="1">
      <w:startOverride w:val="6"/>
    </w:lvlOverride>
  </w:num>
  <w:num w:numId="5" w16cid:durableId="2084330369">
    <w:abstractNumId w:val="2"/>
  </w:num>
  <w:num w:numId="6" w16cid:durableId="2674720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D94"/>
    <w:rsid w:val="00005BAA"/>
    <w:rsid w:val="000134C1"/>
    <w:rsid w:val="0003B8AA"/>
    <w:rsid w:val="00041531"/>
    <w:rsid w:val="00041FAE"/>
    <w:rsid w:val="0005451F"/>
    <w:rsid w:val="000669FD"/>
    <w:rsid w:val="000763B4"/>
    <w:rsid w:val="0009546B"/>
    <w:rsid w:val="000A2769"/>
    <w:rsid w:val="000C0A5A"/>
    <w:rsid w:val="000D37AE"/>
    <w:rsid w:val="00100B73"/>
    <w:rsid w:val="00104B6F"/>
    <w:rsid w:val="00111DAF"/>
    <w:rsid w:val="00112CF8"/>
    <w:rsid w:val="00135FCE"/>
    <w:rsid w:val="001539C0"/>
    <w:rsid w:val="0019235D"/>
    <w:rsid w:val="001A4728"/>
    <w:rsid w:val="001C3243"/>
    <w:rsid w:val="001F7A1A"/>
    <w:rsid w:val="00211F8F"/>
    <w:rsid w:val="002608E3"/>
    <w:rsid w:val="002614EA"/>
    <w:rsid w:val="00264C44"/>
    <w:rsid w:val="00275E5C"/>
    <w:rsid w:val="002A3966"/>
    <w:rsid w:val="002A7D93"/>
    <w:rsid w:val="002B7FF2"/>
    <w:rsid w:val="0035687E"/>
    <w:rsid w:val="003647D3"/>
    <w:rsid w:val="00376CF0"/>
    <w:rsid w:val="00383B4F"/>
    <w:rsid w:val="003D37BF"/>
    <w:rsid w:val="003D6DE9"/>
    <w:rsid w:val="00402D98"/>
    <w:rsid w:val="0040369C"/>
    <w:rsid w:val="00415F0A"/>
    <w:rsid w:val="00437997"/>
    <w:rsid w:val="004460E6"/>
    <w:rsid w:val="00466F84"/>
    <w:rsid w:val="004821E6"/>
    <w:rsid w:val="00493E1C"/>
    <w:rsid w:val="004966DE"/>
    <w:rsid w:val="004A79D6"/>
    <w:rsid w:val="004B32D8"/>
    <w:rsid w:val="004C0591"/>
    <w:rsid w:val="004D0FFE"/>
    <w:rsid w:val="00522771"/>
    <w:rsid w:val="005345BA"/>
    <w:rsid w:val="005372AA"/>
    <w:rsid w:val="00545315"/>
    <w:rsid w:val="0055088A"/>
    <w:rsid w:val="0055109A"/>
    <w:rsid w:val="00553435"/>
    <w:rsid w:val="0056671A"/>
    <w:rsid w:val="0059415C"/>
    <w:rsid w:val="005D4334"/>
    <w:rsid w:val="005E1A89"/>
    <w:rsid w:val="006332AE"/>
    <w:rsid w:val="00683269"/>
    <w:rsid w:val="00692FDC"/>
    <w:rsid w:val="006A1537"/>
    <w:rsid w:val="006A3D7F"/>
    <w:rsid w:val="006A7DF1"/>
    <w:rsid w:val="006E156B"/>
    <w:rsid w:val="006F7557"/>
    <w:rsid w:val="00707167"/>
    <w:rsid w:val="00732B40"/>
    <w:rsid w:val="0074137E"/>
    <w:rsid w:val="007458F5"/>
    <w:rsid w:val="00750497"/>
    <w:rsid w:val="00756580"/>
    <w:rsid w:val="007610F9"/>
    <w:rsid w:val="00785D3F"/>
    <w:rsid w:val="007A4D7B"/>
    <w:rsid w:val="0083612C"/>
    <w:rsid w:val="0087333F"/>
    <w:rsid w:val="00882CB2"/>
    <w:rsid w:val="008A4F72"/>
    <w:rsid w:val="008C79A5"/>
    <w:rsid w:val="008D1109"/>
    <w:rsid w:val="00925002"/>
    <w:rsid w:val="00982A5B"/>
    <w:rsid w:val="009849C7"/>
    <w:rsid w:val="0098563A"/>
    <w:rsid w:val="009859F1"/>
    <w:rsid w:val="00986632"/>
    <w:rsid w:val="009C108A"/>
    <w:rsid w:val="00A22021"/>
    <w:rsid w:val="00A45257"/>
    <w:rsid w:val="00A54B06"/>
    <w:rsid w:val="00A6481D"/>
    <w:rsid w:val="00A704CC"/>
    <w:rsid w:val="00A92985"/>
    <w:rsid w:val="00AA3E9B"/>
    <w:rsid w:val="00AD236A"/>
    <w:rsid w:val="00AE3A46"/>
    <w:rsid w:val="00AF5ACB"/>
    <w:rsid w:val="00B04583"/>
    <w:rsid w:val="00B15CBB"/>
    <w:rsid w:val="00B5094A"/>
    <w:rsid w:val="00B67898"/>
    <w:rsid w:val="00B73284"/>
    <w:rsid w:val="00B747CC"/>
    <w:rsid w:val="00B91613"/>
    <w:rsid w:val="00B94408"/>
    <w:rsid w:val="00BC4014"/>
    <w:rsid w:val="00BD163F"/>
    <w:rsid w:val="00BD4E95"/>
    <w:rsid w:val="00BD6A2F"/>
    <w:rsid w:val="00BE3D66"/>
    <w:rsid w:val="00BF125E"/>
    <w:rsid w:val="00C10F73"/>
    <w:rsid w:val="00C117F0"/>
    <w:rsid w:val="00C46C15"/>
    <w:rsid w:val="00C50E9C"/>
    <w:rsid w:val="00C67D94"/>
    <w:rsid w:val="00C737A0"/>
    <w:rsid w:val="00CA268F"/>
    <w:rsid w:val="00CD30F1"/>
    <w:rsid w:val="00D00987"/>
    <w:rsid w:val="00D1725C"/>
    <w:rsid w:val="00D17719"/>
    <w:rsid w:val="00D363B4"/>
    <w:rsid w:val="00D438B1"/>
    <w:rsid w:val="00D67FCB"/>
    <w:rsid w:val="00DA5156"/>
    <w:rsid w:val="00DD59FA"/>
    <w:rsid w:val="00DE3EC1"/>
    <w:rsid w:val="00E01BEB"/>
    <w:rsid w:val="00E172B4"/>
    <w:rsid w:val="00E175F0"/>
    <w:rsid w:val="00E23286"/>
    <w:rsid w:val="00E25DBB"/>
    <w:rsid w:val="00E31DCA"/>
    <w:rsid w:val="00E34D3E"/>
    <w:rsid w:val="00E42383"/>
    <w:rsid w:val="00E527AF"/>
    <w:rsid w:val="00E67437"/>
    <w:rsid w:val="00EA0CED"/>
    <w:rsid w:val="00EB11F7"/>
    <w:rsid w:val="00ED596D"/>
    <w:rsid w:val="00F005F1"/>
    <w:rsid w:val="00F234F4"/>
    <w:rsid w:val="00F30C0A"/>
    <w:rsid w:val="00F523B3"/>
    <w:rsid w:val="00F55E9B"/>
    <w:rsid w:val="00F87249"/>
    <w:rsid w:val="00F87259"/>
    <w:rsid w:val="00FA2005"/>
    <w:rsid w:val="00FC3726"/>
    <w:rsid w:val="018F137D"/>
    <w:rsid w:val="02B153FA"/>
    <w:rsid w:val="02B7C870"/>
    <w:rsid w:val="036BAE23"/>
    <w:rsid w:val="04A511BA"/>
    <w:rsid w:val="0601AF8D"/>
    <w:rsid w:val="063E80B8"/>
    <w:rsid w:val="07F17B48"/>
    <w:rsid w:val="08D2C13F"/>
    <w:rsid w:val="098A2566"/>
    <w:rsid w:val="0B49167D"/>
    <w:rsid w:val="0C1F269F"/>
    <w:rsid w:val="0C75C513"/>
    <w:rsid w:val="0DB30F72"/>
    <w:rsid w:val="0E26BA7B"/>
    <w:rsid w:val="0E5E7439"/>
    <w:rsid w:val="10036240"/>
    <w:rsid w:val="10B4363F"/>
    <w:rsid w:val="138BE967"/>
    <w:rsid w:val="14AD70B5"/>
    <w:rsid w:val="15F8983D"/>
    <w:rsid w:val="163E2908"/>
    <w:rsid w:val="1686CD2C"/>
    <w:rsid w:val="16A7D105"/>
    <w:rsid w:val="16C33773"/>
    <w:rsid w:val="16C85DEF"/>
    <w:rsid w:val="181BDB17"/>
    <w:rsid w:val="18FDFA91"/>
    <w:rsid w:val="197D014A"/>
    <w:rsid w:val="19ADF098"/>
    <w:rsid w:val="1A3D51C1"/>
    <w:rsid w:val="1CB6ABD5"/>
    <w:rsid w:val="1D4044B5"/>
    <w:rsid w:val="1E39BDAD"/>
    <w:rsid w:val="1F441742"/>
    <w:rsid w:val="1F482DB9"/>
    <w:rsid w:val="1F6FDC80"/>
    <w:rsid w:val="1FE8B350"/>
    <w:rsid w:val="2024DE3C"/>
    <w:rsid w:val="20754DF2"/>
    <w:rsid w:val="21A16767"/>
    <w:rsid w:val="21A5591B"/>
    <w:rsid w:val="21AAC3AF"/>
    <w:rsid w:val="21EDDF3F"/>
    <w:rsid w:val="228D48DF"/>
    <w:rsid w:val="22E9EFF5"/>
    <w:rsid w:val="234D52F8"/>
    <w:rsid w:val="237544BE"/>
    <w:rsid w:val="23F5C102"/>
    <w:rsid w:val="24007765"/>
    <w:rsid w:val="24588B7A"/>
    <w:rsid w:val="24751B4B"/>
    <w:rsid w:val="24A403C7"/>
    <w:rsid w:val="24E1A117"/>
    <w:rsid w:val="26DFC150"/>
    <w:rsid w:val="2721C6E3"/>
    <w:rsid w:val="27283CA6"/>
    <w:rsid w:val="2774413F"/>
    <w:rsid w:val="2800FC74"/>
    <w:rsid w:val="282C56FE"/>
    <w:rsid w:val="29604085"/>
    <w:rsid w:val="2A10643D"/>
    <w:rsid w:val="2A75FB59"/>
    <w:rsid w:val="2B87A90C"/>
    <w:rsid w:val="2BF6E7FE"/>
    <w:rsid w:val="2C5B5C6F"/>
    <w:rsid w:val="2C8A6245"/>
    <w:rsid w:val="2C9F13ED"/>
    <w:rsid w:val="2D19788E"/>
    <w:rsid w:val="2ECFDDEB"/>
    <w:rsid w:val="2EFB9DCE"/>
    <w:rsid w:val="2F8A8A9E"/>
    <w:rsid w:val="303FA3AA"/>
    <w:rsid w:val="30874FB0"/>
    <w:rsid w:val="30C247CB"/>
    <w:rsid w:val="30E6F519"/>
    <w:rsid w:val="31B97DE7"/>
    <w:rsid w:val="31E2EEB8"/>
    <w:rsid w:val="321CC4B3"/>
    <w:rsid w:val="32337F62"/>
    <w:rsid w:val="34822EC3"/>
    <w:rsid w:val="3576A7A5"/>
    <w:rsid w:val="357A11B2"/>
    <w:rsid w:val="35AC66C2"/>
    <w:rsid w:val="35ECCFF7"/>
    <w:rsid w:val="36C2F86F"/>
    <w:rsid w:val="36D32AEB"/>
    <w:rsid w:val="373D1E2F"/>
    <w:rsid w:val="3745F9C0"/>
    <w:rsid w:val="377EB862"/>
    <w:rsid w:val="3915E022"/>
    <w:rsid w:val="39D9C60B"/>
    <w:rsid w:val="3A07FA3C"/>
    <w:rsid w:val="3A7D3329"/>
    <w:rsid w:val="3A844FE2"/>
    <w:rsid w:val="3B163E30"/>
    <w:rsid w:val="3DF34ECB"/>
    <w:rsid w:val="3E1A1B5B"/>
    <w:rsid w:val="3E5E0D2E"/>
    <w:rsid w:val="3E723A33"/>
    <w:rsid w:val="3E95E9D9"/>
    <w:rsid w:val="3EA971D0"/>
    <w:rsid w:val="3EAB2586"/>
    <w:rsid w:val="3EEDFCCD"/>
    <w:rsid w:val="3F6CD872"/>
    <w:rsid w:val="3F9F773C"/>
    <w:rsid w:val="4004BD48"/>
    <w:rsid w:val="40E2CC61"/>
    <w:rsid w:val="40E98B11"/>
    <w:rsid w:val="41923E64"/>
    <w:rsid w:val="41A566D6"/>
    <w:rsid w:val="41EF582B"/>
    <w:rsid w:val="4331FBD5"/>
    <w:rsid w:val="4386099E"/>
    <w:rsid w:val="45FD61E3"/>
    <w:rsid w:val="46BF73ED"/>
    <w:rsid w:val="46FFAE67"/>
    <w:rsid w:val="477A1A4C"/>
    <w:rsid w:val="4865C4A9"/>
    <w:rsid w:val="49044ED8"/>
    <w:rsid w:val="4A75C988"/>
    <w:rsid w:val="4AA3A3C2"/>
    <w:rsid w:val="4B21DF14"/>
    <w:rsid w:val="4B60078D"/>
    <w:rsid w:val="4BA39313"/>
    <w:rsid w:val="4C5DEF2C"/>
    <w:rsid w:val="4E68D1F3"/>
    <w:rsid w:val="4E6F40F0"/>
    <w:rsid w:val="4E9D8817"/>
    <w:rsid w:val="501F736C"/>
    <w:rsid w:val="504B7460"/>
    <w:rsid w:val="509A65FC"/>
    <w:rsid w:val="51031576"/>
    <w:rsid w:val="511B0292"/>
    <w:rsid w:val="51A48BCA"/>
    <w:rsid w:val="51C49F56"/>
    <w:rsid w:val="520C13E6"/>
    <w:rsid w:val="522F26E7"/>
    <w:rsid w:val="52ADDCD9"/>
    <w:rsid w:val="52E50D2F"/>
    <w:rsid w:val="540D6C0B"/>
    <w:rsid w:val="541A97BB"/>
    <w:rsid w:val="54811515"/>
    <w:rsid w:val="54C6ED75"/>
    <w:rsid w:val="54FCF5D4"/>
    <w:rsid w:val="54FDA71E"/>
    <w:rsid w:val="55349B82"/>
    <w:rsid w:val="5557629F"/>
    <w:rsid w:val="55D4275A"/>
    <w:rsid w:val="56BE5B19"/>
    <w:rsid w:val="5869E97D"/>
    <w:rsid w:val="586BBC26"/>
    <w:rsid w:val="5A42E860"/>
    <w:rsid w:val="5AB3112B"/>
    <w:rsid w:val="5B0CB05E"/>
    <w:rsid w:val="5C3E0D8A"/>
    <w:rsid w:val="5C4FF54B"/>
    <w:rsid w:val="5C8E6D41"/>
    <w:rsid w:val="5DB2C961"/>
    <w:rsid w:val="5DFB0AEC"/>
    <w:rsid w:val="5ED33519"/>
    <w:rsid w:val="5FCAD8CE"/>
    <w:rsid w:val="609FC5D7"/>
    <w:rsid w:val="6102D41C"/>
    <w:rsid w:val="6225DB28"/>
    <w:rsid w:val="625AD2E6"/>
    <w:rsid w:val="63D31395"/>
    <w:rsid w:val="63FC03CA"/>
    <w:rsid w:val="65E5D7CE"/>
    <w:rsid w:val="669E0ACE"/>
    <w:rsid w:val="672F518F"/>
    <w:rsid w:val="67424A06"/>
    <w:rsid w:val="6873AB82"/>
    <w:rsid w:val="699B76CE"/>
    <w:rsid w:val="6A102F4A"/>
    <w:rsid w:val="6C6B1ECA"/>
    <w:rsid w:val="6E384848"/>
    <w:rsid w:val="6E54AA6B"/>
    <w:rsid w:val="6FB31F2B"/>
    <w:rsid w:val="7052B4BC"/>
    <w:rsid w:val="71042CBE"/>
    <w:rsid w:val="72850846"/>
    <w:rsid w:val="7301EA28"/>
    <w:rsid w:val="73A0C4BF"/>
    <w:rsid w:val="74548621"/>
    <w:rsid w:val="7485235C"/>
    <w:rsid w:val="74A01D53"/>
    <w:rsid w:val="74ED05B5"/>
    <w:rsid w:val="762560F3"/>
    <w:rsid w:val="77D4B434"/>
    <w:rsid w:val="7825664E"/>
    <w:rsid w:val="78982A6F"/>
    <w:rsid w:val="78E0DED7"/>
    <w:rsid w:val="7964E47F"/>
    <w:rsid w:val="796DA2F6"/>
    <w:rsid w:val="79CA49AA"/>
    <w:rsid w:val="7A281D21"/>
    <w:rsid w:val="7AA9BFA5"/>
    <w:rsid w:val="7B82E07E"/>
    <w:rsid w:val="7D2A9C0A"/>
    <w:rsid w:val="7E3A8115"/>
    <w:rsid w:val="7F065EA8"/>
    <w:rsid w:val="7F2DF241"/>
  </w:rsids>
  <m:mathPr>
    <m:mathFont m:val="Cambria Math"/>
    <m:brkBin m:val="before"/>
    <m:brkBinSub m:val="--"/>
    <m:smallFrac m:val="0"/>
    <m:dispDef/>
    <m:lMargin m:val="0"/>
    <m:rMargin m:val="0"/>
    <m:defJc m:val="centerGroup"/>
    <m:wrapIndent m:val="1440"/>
    <m:intLim m:val="subSup"/>
    <m:naryLim m:val="undOvr"/>
  </m:mathPr>
  <w:themeFontLang w:val="de-C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B26A6D"/>
  <w15:chartTrackingRefBased/>
  <w15:docId w15:val="{6793301F-4A41-4D4F-9C32-647E1C4E4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CH"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9235D"/>
    <w:pPr>
      <w:spacing w:before="120" w:after="120" w:line="360" w:lineRule="auto"/>
    </w:pPr>
    <w:rPr>
      <w:rFonts w:ascii="Arial" w:hAnsi="Arial"/>
      <w:sz w:val="22"/>
    </w:rPr>
  </w:style>
  <w:style w:type="paragraph" w:styleId="berschrift1">
    <w:name w:val="heading 1"/>
    <w:basedOn w:val="Standard"/>
    <w:next w:val="Standard"/>
    <w:link w:val="berschrift1Zchn"/>
    <w:uiPriority w:val="9"/>
    <w:qFormat/>
    <w:rsid w:val="0019235D"/>
    <w:pPr>
      <w:keepNext/>
      <w:keepLines/>
      <w:numPr>
        <w:numId w:val="2"/>
      </w:numPr>
      <w:spacing w:before="360" w:after="80"/>
      <w:outlineLvl w:val="0"/>
    </w:pPr>
    <w:rPr>
      <w:rFonts w:eastAsiaTheme="majorEastAsia" w:cstheme="majorBidi"/>
      <w:color w:val="000000" w:themeColor="text1"/>
      <w:sz w:val="24"/>
      <w:szCs w:val="40"/>
    </w:rPr>
  </w:style>
  <w:style w:type="paragraph" w:styleId="berschrift2">
    <w:name w:val="heading 2"/>
    <w:basedOn w:val="Standard"/>
    <w:next w:val="Standard"/>
    <w:link w:val="berschrift2Zchn"/>
    <w:uiPriority w:val="9"/>
    <w:unhideWhenUsed/>
    <w:qFormat/>
    <w:rsid w:val="0019235D"/>
    <w:pPr>
      <w:keepNext/>
      <w:keepLines/>
      <w:numPr>
        <w:ilvl w:val="1"/>
        <w:numId w:val="2"/>
      </w:numPr>
      <w:spacing w:before="160" w:after="80"/>
      <w:outlineLvl w:val="1"/>
    </w:pPr>
    <w:rPr>
      <w:rFonts w:eastAsiaTheme="majorEastAsia" w:cstheme="majorBidi"/>
      <w:color w:val="000000" w:themeColor="text1"/>
      <w:szCs w:val="32"/>
    </w:rPr>
  </w:style>
  <w:style w:type="paragraph" w:styleId="berschrift3">
    <w:name w:val="heading 3"/>
    <w:basedOn w:val="Standard"/>
    <w:next w:val="Standard"/>
    <w:link w:val="berschrift3Zchn"/>
    <w:uiPriority w:val="9"/>
    <w:semiHidden/>
    <w:unhideWhenUsed/>
    <w:qFormat/>
    <w:rsid w:val="0019235D"/>
    <w:pPr>
      <w:keepNext/>
      <w:keepLines/>
      <w:numPr>
        <w:ilvl w:val="2"/>
        <w:numId w:val="2"/>
      </w:numPr>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19235D"/>
    <w:pPr>
      <w:keepNext/>
      <w:keepLines/>
      <w:numPr>
        <w:ilvl w:val="3"/>
        <w:numId w:val="2"/>
      </w:numPr>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19235D"/>
    <w:pPr>
      <w:keepNext/>
      <w:keepLines/>
      <w:numPr>
        <w:ilvl w:val="4"/>
        <w:numId w:val="2"/>
      </w:numPr>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19235D"/>
    <w:pPr>
      <w:keepNext/>
      <w:keepLines/>
      <w:numPr>
        <w:ilvl w:val="5"/>
        <w:numId w:val="2"/>
      </w:numPr>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19235D"/>
    <w:pPr>
      <w:keepNext/>
      <w:keepLines/>
      <w:numPr>
        <w:ilvl w:val="6"/>
        <w:numId w:val="2"/>
      </w:numPr>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19235D"/>
    <w:pPr>
      <w:keepNext/>
      <w:keepLines/>
      <w:numPr>
        <w:ilvl w:val="7"/>
        <w:numId w:val="2"/>
      </w:numPr>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19235D"/>
    <w:pPr>
      <w:keepNext/>
      <w:keepLines/>
      <w:numPr>
        <w:ilvl w:val="8"/>
        <w:numId w:val="2"/>
      </w:numPr>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19235D"/>
    <w:rPr>
      <w:rFonts w:ascii="Arial" w:eastAsiaTheme="majorEastAsia" w:hAnsi="Arial" w:cstheme="majorBidi"/>
      <w:color w:val="000000" w:themeColor="text1"/>
      <w:szCs w:val="40"/>
    </w:rPr>
  </w:style>
  <w:style w:type="character" w:customStyle="1" w:styleId="berschrift2Zchn">
    <w:name w:val="Überschrift 2 Zchn"/>
    <w:basedOn w:val="Absatz-Standardschriftart"/>
    <w:link w:val="berschrift2"/>
    <w:uiPriority w:val="9"/>
    <w:rsid w:val="0019235D"/>
    <w:rPr>
      <w:rFonts w:ascii="Arial" w:eastAsiaTheme="majorEastAsia" w:hAnsi="Arial" w:cstheme="majorBidi"/>
      <w:color w:val="000000" w:themeColor="text1"/>
      <w:sz w:val="22"/>
      <w:szCs w:val="32"/>
    </w:rPr>
  </w:style>
  <w:style w:type="character" w:customStyle="1" w:styleId="berschrift3Zchn">
    <w:name w:val="Überschrift 3 Zchn"/>
    <w:basedOn w:val="Absatz-Standardschriftart"/>
    <w:link w:val="berschrift3"/>
    <w:uiPriority w:val="9"/>
    <w:semiHidden/>
    <w:rsid w:val="00C67D94"/>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C67D94"/>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C67D94"/>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C67D94"/>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C67D94"/>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C67D94"/>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C67D94"/>
    <w:rPr>
      <w:rFonts w:eastAsiaTheme="majorEastAsia" w:cstheme="majorBidi"/>
      <w:color w:val="272727" w:themeColor="text1" w:themeTint="D8"/>
    </w:rPr>
  </w:style>
  <w:style w:type="paragraph" w:styleId="Titel">
    <w:name w:val="Title"/>
    <w:basedOn w:val="Standard"/>
    <w:next w:val="Standard"/>
    <w:link w:val="TitelZchn"/>
    <w:uiPriority w:val="10"/>
    <w:qFormat/>
    <w:rsid w:val="00C67D94"/>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C67D94"/>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C67D94"/>
    <w:pPr>
      <w:numPr>
        <w:ilvl w:val="1"/>
      </w:numPr>
      <w:spacing w:after="160"/>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C67D94"/>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C67D94"/>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C67D94"/>
    <w:rPr>
      <w:i/>
      <w:iCs/>
      <w:color w:val="404040" w:themeColor="text1" w:themeTint="BF"/>
    </w:rPr>
  </w:style>
  <w:style w:type="paragraph" w:styleId="Listenabsatz">
    <w:name w:val="List Paragraph"/>
    <w:basedOn w:val="Standard"/>
    <w:uiPriority w:val="34"/>
    <w:qFormat/>
    <w:rsid w:val="00C67D94"/>
    <w:pPr>
      <w:ind w:left="720"/>
      <w:contextualSpacing/>
    </w:pPr>
  </w:style>
  <w:style w:type="character" w:styleId="IntensiveHervorhebung">
    <w:name w:val="Intense Emphasis"/>
    <w:basedOn w:val="Absatz-Standardschriftart"/>
    <w:uiPriority w:val="21"/>
    <w:qFormat/>
    <w:rsid w:val="00C67D94"/>
    <w:rPr>
      <w:i/>
      <w:iCs/>
      <w:color w:val="0F4761" w:themeColor="accent1" w:themeShade="BF"/>
    </w:rPr>
  </w:style>
  <w:style w:type="paragraph" w:styleId="IntensivesZitat">
    <w:name w:val="Intense Quote"/>
    <w:basedOn w:val="Standard"/>
    <w:next w:val="Standard"/>
    <w:link w:val="IntensivesZitatZchn"/>
    <w:uiPriority w:val="30"/>
    <w:qFormat/>
    <w:rsid w:val="00C67D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C67D94"/>
    <w:rPr>
      <w:i/>
      <w:iCs/>
      <w:color w:val="0F4761" w:themeColor="accent1" w:themeShade="BF"/>
    </w:rPr>
  </w:style>
  <w:style w:type="character" w:styleId="IntensiverVerweis">
    <w:name w:val="Intense Reference"/>
    <w:basedOn w:val="Absatz-Standardschriftart"/>
    <w:uiPriority w:val="32"/>
    <w:qFormat/>
    <w:rsid w:val="00C67D94"/>
    <w:rPr>
      <w:b/>
      <w:bCs/>
      <w:smallCaps/>
      <w:color w:val="0F4761" w:themeColor="accent1" w:themeShade="BF"/>
      <w:spacing w:val="5"/>
    </w:rPr>
  </w:style>
  <w:style w:type="paragraph" w:styleId="Kopfzeile">
    <w:name w:val="header"/>
    <w:basedOn w:val="Standard"/>
    <w:link w:val="KopfzeileZchn"/>
    <w:uiPriority w:val="99"/>
    <w:unhideWhenUsed/>
    <w:rsid w:val="00C67D94"/>
    <w:pPr>
      <w:tabs>
        <w:tab w:val="center" w:pos="4536"/>
        <w:tab w:val="right" w:pos="9072"/>
      </w:tabs>
    </w:pPr>
  </w:style>
  <w:style w:type="character" w:customStyle="1" w:styleId="KopfzeileZchn">
    <w:name w:val="Kopfzeile Zchn"/>
    <w:basedOn w:val="Absatz-Standardschriftart"/>
    <w:link w:val="Kopfzeile"/>
    <w:uiPriority w:val="99"/>
    <w:rsid w:val="00C67D94"/>
  </w:style>
  <w:style w:type="paragraph" w:styleId="Fuzeile">
    <w:name w:val="footer"/>
    <w:basedOn w:val="Standard"/>
    <w:link w:val="FuzeileZchn"/>
    <w:uiPriority w:val="99"/>
    <w:unhideWhenUsed/>
    <w:rsid w:val="00C67D94"/>
    <w:pPr>
      <w:tabs>
        <w:tab w:val="center" w:pos="4536"/>
        <w:tab w:val="right" w:pos="9072"/>
      </w:tabs>
    </w:pPr>
  </w:style>
  <w:style w:type="character" w:customStyle="1" w:styleId="FuzeileZchn">
    <w:name w:val="Fußzeile Zchn"/>
    <w:basedOn w:val="Absatz-Standardschriftart"/>
    <w:link w:val="Fuzeile"/>
    <w:uiPriority w:val="99"/>
    <w:rsid w:val="00C67D94"/>
  </w:style>
  <w:style w:type="table" w:styleId="Tabellenraster">
    <w:name w:val="Table Grid"/>
    <w:basedOn w:val="NormaleTabelle"/>
    <w:uiPriority w:val="39"/>
    <w:rsid w:val="00C67D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ktuelleListe1">
    <w:name w:val="Aktuelle Liste1"/>
    <w:uiPriority w:val="99"/>
    <w:rsid w:val="0019235D"/>
    <w:pPr>
      <w:numPr>
        <w:numId w:val="3"/>
      </w:numPr>
    </w:pPr>
  </w:style>
  <w:style w:type="table" w:styleId="TabellemithellemGitternetz">
    <w:name w:val="Grid Table Light"/>
    <w:basedOn w:val="NormaleTabelle"/>
    <w:uiPriority w:val="40"/>
    <w:rsid w:val="0075658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Kommentarzeichen">
    <w:name w:val="annotation reference"/>
    <w:basedOn w:val="Absatz-Standardschriftart"/>
    <w:uiPriority w:val="99"/>
    <w:semiHidden/>
    <w:unhideWhenUsed/>
    <w:rsid w:val="00F005F1"/>
    <w:rPr>
      <w:sz w:val="16"/>
      <w:szCs w:val="16"/>
    </w:rPr>
  </w:style>
  <w:style w:type="paragraph" w:styleId="Kommentartext">
    <w:name w:val="annotation text"/>
    <w:basedOn w:val="Standard"/>
    <w:link w:val="KommentartextZchn"/>
    <w:uiPriority w:val="99"/>
    <w:semiHidden/>
    <w:unhideWhenUsed/>
    <w:rsid w:val="00F005F1"/>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F005F1"/>
    <w:rPr>
      <w:rFonts w:ascii="Arial" w:hAnsi="Arial"/>
      <w:sz w:val="20"/>
      <w:szCs w:val="20"/>
    </w:rPr>
  </w:style>
  <w:style w:type="paragraph" w:styleId="Kommentarthema">
    <w:name w:val="annotation subject"/>
    <w:basedOn w:val="Kommentartext"/>
    <w:next w:val="Kommentartext"/>
    <w:link w:val="KommentarthemaZchn"/>
    <w:uiPriority w:val="99"/>
    <w:semiHidden/>
    <w:unhideWhenUsed/>
    <w:rsid w:val="00F005F1"/>
    <w:rPr>
      <w:b/>
      <w:bCs/>
    </w:rPr>
  </w:style>
  <w:style w:type="character" w:customStyle="1" w:styleId="KommentarthemaZchn">
    <w:name w:val="Kommentarthema Zchn"/>
    <w:basedOn w:val="KommentartextZchn"/>
    <w:link w:val="Kommentarthema"/>
    <w:uiPriority w:val="99"/>
    <w:semiHidden/>
    <w:rsid w:val="00F005F1"/>
    <w:rPr>
      <w:rFonts w:ascii="Arial" w:hAnsi="Arial"/>
      <w:b/>
      <w:bCs/>
      <w:sz w:val="20"/>
      <w:szCs w:val="20"/>
    </w:rPr>
  </w:style>
  <w:style w:type="paragraph" w:styleId="berarbeitung">
    <w:name w:val="Revision"/>
    <w:hidden/>
    <w:uiPriority w:val="99"/>
    <w:semiHidden/>
    <w:rsid w:val="00B94408"/>
    <w:rPr>
      <w:rFonts w:ascii="Arial" w:hAnsi="Arial"/>
      <w:sz w:val="22"/>
    </w:rPr>
  </w:style>
  <w:style w:type="character" w:styleId="Seitenzahl">
    <w:name w:val="page number"/>
    <w:basedOn w:val="Absatz-Standardschriftart"/>
    <w:uiPriority w:val="99"/>
    <w:semiHidden/>
    <w:unhideWhenUsed/>
    <w:rsid w:val="005E1A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e.wikipedia.org/wiki/Spezial:ISBN-Suche/0911379010"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407FBDF406678F4DBE25FC012E8E35FF" ma:contentTypeVersion="15" ma:contentTypeDescription="Ein neues Dokument erstellen." ma:contentTypeScope="" ma:versionID="5bab49d2af66eee44007ff000fad4143">
  <xsd:schema xmlns:xsd="http://www.w3.org/2001/XMLSchema" xmlns:xs="http://www.w3.org/2001/XMLSchema" xmlns:p="http://schemas.microsoft.com/office/2006/metadata/properties" xmlns:ns2="ce8a3181-d2a5-4452-ad27-bcf66407d50e" xmlns:ns3="03b8acf0-552f-455d-8404-7306cd635f6f" targetNamespace="http://schemas.microsoft.com/office/2006/metadata/properties" ma:root="true" ma:fieldsID="f1ad2b1a23be135faf6db381f6cf2ee5" ns2:_="" ns3:_="">
    <xsd:import namespace="ce8a3181-d2a5-4452-ad27-bcf66407d50e"/>
    <xsd:import namespace="03b8acf0-552f-455d-8404-7306cd635f6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Statu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8a3181-d2a5-4452-ad27-bcf66407d5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Bildmarkierungen" ma:readOnly="false" ma:fieldId="{5cf76f15-5ced-4ddc-b409-7134ff3c332f}" ma:taxonomyMulti="true" ma:sspId="c7b93cbe-6a66-438e-bbb0-647196208ea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Status" ma:index="21" nillable="true" ma:displayName="Status" ma:format="Dropdown" ma:internalName="Status">
      <xsd:simpleType>
        <xsd:restriction base="dms:Choice">
          <xsd:enumeration value="In Arbeit"/>
          <xsd:enumeration value="Definitiv"/>
          <xsd:enumeration value="Fortlaufend"/>
        </xsd:restrictio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b8acf0-552f-455d-8404-7306cd635f6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247682e-18d4-48c4-991d-15624b6f5f78}" ma:internalName="TaxCatchAll" ma:showField="CatchAllData" ma:web="03b8acf0-552f-455d-8404-7306cd635f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e8a3181-d2a5-4452-ad27-bcf66407d50e">
      <Terms xmlns="http://schemas.microsoft.com/office/infopath/2007/PartnerControls"/>
    </lcf76f155ced4ddcb4097134ff3c332f>
    <Status xmlns="ce8a3181-d2a5-4452-ad27-bcf66407d50e" xsi:nil="true"/>
    <TaxCatchAll xmlns="03b8acf0-552f-455d-8404-7306cd635f6f" xsi:nil="true"/>
  </documentManagement>
</p:properties>
</file>

<file path=customXml/itemProps1.xml><?xml version="1.0" encoding="utf-8"?>
<ds:datastoreItem xmlns:ds="http://schemas.openxmlformats.org/officeDocument/2006/customXml" ds:itemID="{61E2351F-4D33-448F-AB03-9430D84632C2}">
  <ds:schemaRefs>
    <ds:schemaRef ds:uri="http://schemas.microsoft.com/sharepoint/v3/contenttype/forms"/>
  </ds:schemaRefs>
</ds:datastoreItem>
</file>

<file path=customXml/itemProps2.xml><?xml version="1.0" encoding="utf-8"?>
<ds:datastoreItem xmlns:ds="http://schemas.openxmlformats.org/officeDocument/2006/customXml" ds:itemID="{24FBEA4A-9205-4241-9F37-C7B71527FF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8a3181-d2a5-4452-ad27-bcf66407d50e"/>
    <ds:schemaRef ds:uri="03b8acf0-552f-455d-8404-7306cd635f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3D64D0-4C3F-544B-AB86-A054A12187BF}">
  <ds:schemaRefs>
    <ds:schemaRef ds:uri="http://schemas.openxmlformats.org/officeDocument/2006/bibliography"/>
  </ds:schemaRefs>
</ds:datastoreItem>
</file>

<file path=customXml/itemProps4.xml><?xml version="1.0" encoding="utf-8"?>
<ds:datastoreItem xmlns:ds="http://schemas.openxmlformats.org/officeDocument/2006/customXml" ds:itemID="{53AD0AAE-6DAD-42D6-8598-67150367116A}">
  <ds:schemaRefs>
    <ds:schemaRef ds:uri="http://schemas.microsoft.com/office/2006/metadata/properties"/>
    <ds:schemaRef ds:uri="http://schemas.microsoft.com/office/infopath/2007/PartnerControls"/>
    <ds:schemaRef ds:uri="ce8a3181-d2a5-4452-ad27-bcf66407d50e"/>
    <ds:schemaRef ds:uri="03b8acf0-552f-455d-8404-7306cd635f6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1016</Words>
  <Characters>6405</Characters>
  <Application>Microsoft Office Word</Application>
  <DocSecurity>0</DocSecurity>
  <Lines>53</Lines>
  <Paragraphs>14</Paragraphs>
  <ScaleCrop>false</ScaleCrop>
  <Company/>
  <LinksUpToDate>false</LinksUpToDate>
  <CharactersWithSpaces>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Colette Carroz</dc:creator>
  <cp:keywords/>
  <dc:description/>
  <cp:lastModifiedBy>Franziska Fausch</cp:lastModifiedBy>
  <cp:revision>9</cp:revision>
  <dcterms:created xsi:type="dcterms:W3CDTF">2026-05-20T07:59:00Z</dcterms:created>
  <dcterms:modified xsi:type="dcterms:W3CDTF">2026-06-01T06:25:00Z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0x010100407FBDF406678F4DBE25FC012E8E35FF</vt:lpwstr>
  </property>
  <property fmtid="{D5CDD505-2E9C-101B-9397-08002B2CF9AE}" pid="3" name="MediaServiceImageTags">
    <vt:lpwstr/>
  </property>
</Properties>
</file>