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B2E80" w14:textId="77777777" w:rsidR="004C5E92" w:rsidRDefault="004C5E92" w:rsidP="004C5E92"/>
    <w:p w14:paraId="5273AF34" w14:textId="195C0EAD" w:rsidR="00DB12B9" w:rsidRPr="003D41C1" w:rsidRDefault="00FA47D2">
      <w:pPr>
        <w:rPr>
          <w:sz w:val="28"/>
          <w:szCs w:val="28"/>
          <w:lang w:val="it-CH"/>
        </w:rPr>
      </w:pPr>
      <w:r w:rsidRPr="003D41C1">
        <w:rPr>
          <w:b/>
          <w:bCs/>
          <w:sz w:val="28"/>
          <w:szCs w:val="28"/>
          <w:lang w:val="it-CH"/>
        </w:rPr>
        <w:t xml:space="preserve">Raccomandazioni </w:t>
      </w:r>
      <w:r w:rsidR="00A364D8" w:rsidRPr="003D41C1">
        <w:rPr>
          <w:b/>
          <w:bCs/>
          <w:sz w:val="28"/>
          <w:szCs w:val="28"/>
          <w:lang w:val="it-CH"/>
        </w:rPr>
        <w:t xml:space="preserve">igieniche per le pratiche di </w:t>
      </w:r>
      <w:r w:rsidR="003D41C1">
        <w:rPr>
          <w:b/>
          <w:bCs/>
          <w:sz w:val="28"/>
          <w:szCs w:val="28"/>
          <w:lang w:val="it-CH"/>
        </w:rPr>
        <w:t>ergo</w:t>
      </w:r>
      <w:r w:rsidRPr="003D41C1">
        <w:rPr>
          <w:b/>
          <w:bCs/>
          <w:sz w:val="28"/>
          <w:szCs w:val="28"/>
          <w:lang w:val="it-CH"/>
        </w:rPr>
        <w:t xml:space="preserve">terapia </w:t>
      </w:r>
      <w:r w:rsidR="00A364D8" w:rsidRPr="003D41C1">
        <w:rPr>
          <w:b/>
          <w:bCs/>
          <w:sz w:val="28"/>
          <w:szCs w:val="28"/>
          <w:lang w:val="it-CH"/>
        </w:rPr>
        <w:t>ambulatoriale</w:t>
      </w:r>
    </w:p>
    <w:p w14:paraId="3B153B67" w14:textId="1A734CAD" w:rsidR="00DB12B9" w:rsidRPr="003D41C1" w:rsidRDefault="00FA47D2">
      <w:pPr>
        <w:rPr>
          <w:lang w:val="it-CH"/>
        </w:rPr>
      </w:pPr>
      <w:r w:rsidRPr="003D41C1">
        <w:rPr>
          <w:lang w:val="it-CH"/>
        </w:rPr>
        <w:t>L</w:t>
      </w:r>
      <w:r w:rsidR="003D41C1">
        <w:rPr>
          <w:lang w:val="it-CH"/>
        </w:rPr>
        <w:t>’ergo</w:t>
      </w:r>
      <w:r w:rsidRPr="003D41C1">
        <w:rPr>
          <w:lang w:val="it-CH"/>
        </w:rPr>
        <w:t xml:space="preserve">terapia </w:t>
      </w:r>
      <w:r w:rsidRPr="003D41C1">
        <w:rPr>
          <w:lang w:val="it-CH"/>
        </w:rPr>
        <w:t xml:space="preserve">comprende diversi campi di attività che richiedono misure </w:t>
      </w:r>
      <w:r w:rsidR="16C63528" w:rsidRPr="003D41C1">
        <w:rPr>
          <w:lang w:val="it-CH"/>
        </w:rPr>
        <w:t>igieniche</w:t>
      </w:r>
      <w:r w:rsidRPr="003D41C1">
        <w:rPr>
          <w:lang w:val="it-CH"/>
        </w:rPr>
        <w:t xml:space="preserve"> specifiche. </w:t>
      </w:r>
      <w:r w:rsidRPr="003D41C1">
        <w:rPr>
          <w:lang w:val="it-CH"/>
        </w:rPr>
        <w:t xml:space="preserve">Nelle aree a contatto diretto o con particolari rischi per la salute, sono necessarie misure più severe per garantire la sicurezza dei </w:t>
      </w:r>
      <w:r w:rsidR="00A364D8" w:rsidRPr="003D41C1">
        <w:rPr>
          <w:lang w:val="it-CH"/>
        </w:rPr>
        <w:t xml:space="preserve">pazienti </w:t>
      </w:r>
      <w:r w:rsidRPr="003D41C1">
        <w:rPr>
          <w:lang w:val="it-CH"/>
        </w:rPr>
        <w:t xml:space="preserve">e dei </w:t>
      </w:r>
      <w:r w:rsidR="00A364D8" w:rsidRPr="003D41C1">
        <w:rPr>
          <w:lang w:val="it-CH"/>
        </w:rPr>
        <w:t>terapisti</w:t>
      </w:r>
      <w:r w:rsidRPr="003D41C1">
        <w:rPr>
          <w:lang w:val="it-CH"/>
        </w:rPr>
        <w:t xml:space="preserve">. Questo concetto fornisce una </w:t>
      </w:r>
      <w:r w:rsidRPr="003D41C1">
        <w:rPr>
          <w:b/>
          <w:bCs/>
          <w:lang w:val="it-CH"/>
        </w:rPr>
        <w:t xml:space="preserve">panoramica delle norme igieniche generali </w:t>
      </w:r>
      <w:r w:rsidRPr="003D41C1">
        <w:rPr>
          <w:lang w:val="it-CH"/>
        </w:rPr>
        <w:t>e delle linee guida specifiche per situazioni particolari.</w:t>
      </w:r>
    </w:p>
    <w:p w14:paraId="3894AC45" w14:textId="77777777" w:rsidR="00DB12B9" w:rsidRPr="003D41C1" w:rsidRDefault="00FA47D2">
      <w:pPr>
        <w:rPr>
          <w:lang w:val="it-CH"/>
        </w:rPr>
      </w:pPr>
      <w:r w:rsidRPr="003D41C1">
        <w:rPr>
          <w:lang w:val="it-CH"/>
        </w:rPr>
        <w:t xml:space="preserve">Questo concetto di igiene funge da </w:t>
      </w:r>
      <w:r w:rsidRPr="003D41C1">
        <w:rPr>
          <w:b/>
          <w:bCs/>
          <w:lang w:val="it-CH"/>
        </w:rPr>
        <w:t xml:space="preserve">linea guida per la pratica quotidiana </w:t>
      </w:r>
      <w:r w:rsidRPr="003D41C1">
        <w:rPr>
          <w:lang w:val="it-CH"/>
        </w:rPr>
        <w:t xml:space="preserve">e assicura che tutte le misure di prevenzione delle infezioni siano rigorosamente rispettate per garantire la </w:t>
      </w:r>
      <w:r w:rsidRPr="003D41C1">
        <w:rPr>
          <w:b/>
          <w:bCs/>
          <w:lang w:val="it-CH"/>
        </w:rPr>
        <w:t>salute e la sicurezza di tutte le persone coinvolte</w:t>
      </w:r>
      <w:r w:rsidR="006A2E92" w:rsidRPr="003D41C1">
        <w:rPr>
          <w:lang w:val="it-CH"/>
        </w:rPr>
        <w:t xml:space="preserve">. </w:t>
      </w:r>
    </w:p>
    <w:p w14:paraId="3AA1A257" w14:textId="77777777" w:rsidR="00DB12B9" w:rsidRPr="003D41C1" w:rsidRDefault="00FA47D2">
      <w:pPr>
        <w:rPr>
          <w:lang w:val="it-CH"/>
        </w:rPr>
      </w:pPr>
      <w:r w:rsidRPr="003D41C1">
        <w:rPr>
          <w:lang w:val="it-CH"/>
        </w:rPr>
        <w:t xml:space="preserve">Queste raccomandazioni devono essere adattate alle singole pratiche (clientela, specialità, circostanze). È opportuno consultare anche le </w:t>
      </w:r>
      <w:r w:rsidRPr="003D41C1">
        <w:rPr>
          <w:b/>
          <w:bCs/>
          <w:lang w:val="it-CH"/>
        </w:rPr>
        <w:t xml:space="preserve">normative cantonali </w:t>
      </w:r>
      <w:r w:rsidRPr="003D41C1">
        <w:rPr>
          <w:lang w:val="it-CH"/>
        </w:rPr>
        <w:t>(direzione sanitaria cantonale).</w:t>
      </w:r>
    </w:p>
    <w:p w14:paraId="07BC4473" w14:textId="77777777" w:rsidR="00DB12B9" w:rsidRDefault="00A364D8">
      <w:pPr>
        <w:rPr>
          <w:b/>
          <w:bCs/>
        </w:rPr>
      </w:pPr>
      <w:proofErr w:type="spellStart"/>
      <w:r>
        <w:rPr>
          <w:b/>
          <w:bCs/>
        </w:rPr>
        <w:t>Raccomandazioni</w:t>
      </w:r>
      <w:proofErr w:type="spellEnd"/>
      <w:r>
        <w:rPr>
          <w:b/>
          <w:bCs/>
        </w:rPr>
        <w:t xml:space="preserve"> </w:t>
      </w:r>
      <w:proofErr w:type="spellStart"/>
      <w:r w:rsidR="00FA47D2" w:rsidRPr="004C5E92">
        <w:rPr>
          <w:b/>
          <w:bCs/>
        </w:rPr>
        <w:t>generali</w:t>
      </w:r>
      <w:proofErr w:type="spellEnd"/>
    </w:p>
    <w:p w14:paraId="5C9AAF8A" w14:textId="77777777" w:rsidR="00DB12B9" w:rsidRPr="003D41C1" w:rsidRDefault="00FA47D2">
      <w:pPr>
        <w:pStyle w:val="Listenabsatz"/>
        <w:numPr>
          <w:ilvl w:val="0"/>
          <w:numId w:val="1"/>
        </w:numPr>
        <w:rPr>
          <w:lang w:val="it-CH"/>
        </w:rPr>
      </w:pPr>
      <w:r w:rsidRPr="003D41C1">
        <w:rPr>
          <w:lang w:val="it-CH"/>
        </w:rPr>
        <w:t>Evitare di stringere la mano.</w:t>
      </w:r>
    </w:p>
    <w:p w14:paraId="354D3114" w14:textId="77777777" w:rsidR="00DB12B9" w:rsidRPr="003D41C1" w:rsidRDefault="00FA47D2">
      <w:pPr>
        <w:pStyle w:val="Listenabsatz"/>
        <w:numPr>
          <w:ilvl w:val="0"/>
          <w:numId w:val="1"/>
        </w:numPr>
        <w:rPr>
          <w:lang w:val="it-CH"/>
        </w:rPr>
      </w:pPr>
      <w:r w:rsidRPr="003D41C1">
        <w:rPr>
          <w:lang w:val="it-CH"/>
        </w:rPr>
        <w:t>Non indossare anelli, orologi o braccialetti durante il trattamento.</w:t>
      </w:r>
    </w:p>
    <w:p w14:paraId="6D608DFA" w14:textId="77777777" w:rsidR="00DB12B9" w:rsidRPr="003D41C1" w:rsidRDefault="00FA47D2">
      <w:pPr>
        <w:pStyle w:val="Listenabsatz"/>
        <w:numPr>
          <w:ilvl w:val="0"/>
          <w:numId w:val="1"/>
        </w:numPr>
        <w:rPr>
          <w:lang w:val="it-CH"/>
        </w:rPr>
      </w:pPr>
      <w:r w:rsidRPr="003D41C1">
        <w:rPr>
          <w:lang w:val="it-CH"/>
        </w:rPr>
        <w:t>Assicurare una cura accurata delle mani.</w:t>
      </w:r>
    </w:p>
    <w:p w14:paraId="2C339520" w14:textId="77777777" w:rsidR="00DB12B9" w:rsidRDefault="00FA47D2">
      <w:pPr>
        <w:pStyle w:val="Listenabsatz"/>
        <w:numPr>
          <w:ilvl w:val="0"/>
          <w:numId w:val="3"/>
        </w:numPr>
      </w:pPr>
      <w:r w:rsidRPr="003D41C1">
        <w:rPr>
          <w:lang w:val="it-CH"/>
        </w:rPr>
        <w:t xml:space="preserve">Per i clienti </w:t>
      </w:r>
      <w:r w:rsidR="00B9076A" w:rsidRPr="003D41C1">
        <w:rPr>
          <w:lang w:val="it-CH"/>
        </w:rPr>
        <w:t xml:space="preserve">dello studio: utilizzare un cartello o simili per </w:t>
      </w:r>
      <w:r w:rsidR="003F2AEF" w:rsidRPr="003D41C1">
        <w:rPr>
          <w:lang w:val="it-CH"/>
        </w:rPr>
        <w:t xml:space="preserve">chiedere ai </w:t>
      </w:r>
      <w:r w:rsidR="00A364D8" w:rsidRPr="003D41C1">
        <w:rPr>
          <w:lang w:val="it-CH"/>
        </w:rPr>
        <w:t xml:space="preserve">pazienti/clienti </w:t>
      </w:r>
      <w:r w:rsidR="00B9076A" w:rsidRPr="003D41C1">
        <w:rPr>
          <w:lang w:val="it-CH"/>
        </w:rPr>
        <w:t xml:space="preserve">in arrivo </w:t>
      </w:r>
      <w:r w:rsidR="003F2AEF" w:rsidRPr="003D41C1">
        <w:rPr>
          <w:lang w:val="it-CH"/>
        </w:rPr>
        <w:t xml:space="preserve">di lavarsi o disinfettarsi le mani </w:t>
      </w:r>
      <w:r w:rsidR="00A364D8" w:rsidRPr="003D41C1">
        <w:rPr>
          <w:lang w:val="it-CH"/>
        </w:rPr>
        <w:t>prima della terapia</w:t>
      </w:r>
      <w:r w:rsidR="003F2AEF" w:rsidRPr="003D41C1">
        <w:rPr>
          <w:lang w:val="it-CH"/>
        </w:rPr>
        <w:t>.</w:t>
      </w:r>
      <w:r w:rsidR="00A364D8" w:rsidRPr="003D41C1">
        <w:rPr>
          <w:lang w:val="it-CH"/>
        </w:rPr>
        <w:t xml:space="preserve"> (Materiale appropriato a disposizione dei clienti, smaltire gli asciugamani monouso in un cestino chiuso. </w:t>
      </w:r>
      <w:r w:rsidR="00A364D8">
        <w:t xml:space="preserve">In </w:t>
      </w:r>
      <w:proofErr w:type="spellStart"/>
      <w:r w:rsidR="00A364D8">
        <w:t>alternativa</w:t>
      </w:r>
      <w:proofErr w:type="spellEnd"/>
      <w:r w:rsidR="00A364D8">
        <w:t xml:space="preserve">: </w:t>
      </w:r>
      <w:proofErr w:type="spellStart"/>
      <w:r w:rsidR="00A364D8">
        <w:t>utilizzare</w:t>
      </w:r>
      <w:proofErr w:type="spellEnd"/>
      <w:r w:rsidR="00A364D8">
        <w:t xml:space="preserve"> </w:t>
      </w:r>
      <w:proofErr w:type="spellStart"/>
      <w:r w:rsidR="00A364D8">
        <w:t>articoli</w:t>
      </w:r>
      <w:proofErr w:type="spellEnd"/>
      <w:r w:rsidR="00A364D8">
        <w:t xml:space="preserve"> </w:t>
      </w:r>
      <w:proofErr w:type="spellStart"/>
      <w:r w:rsidR="00A364D8">
        <w:t>lavabili</w:t>
      </w:r>
      <w:proofErr w:type="spellEnd"/>
      <w:r w:rsidR="00A364D8">
        <w:t xml:space="preserve"> e </w:t>
      </w:r>
      <w:proofErr w:type="spellStart"/>
      <w:r w:rsidR="00A364D8">
        <w:t>riutilizzabili</w:t>
      </w:r>
      <w:proofErr w:type="spellEnd"/>
      <w:r w:rsidR="00A364D8">
        <w:t>).</w:t>
      </w:r>
    </w:p>
    <w:p w14:paraId="0119B0D7" w14:textId="77777777" w:rsidR="00DB12B9" w:rsidRPr="003D41C1" w:rsidRDefault="00FA47D2">
      <w:pPr>
        <w:rPr>
          <w:b/>
          <w:bCs/>
          <w:lang w:val="it-CH"/>
        </w:rPr>
      </w:pPr>
      <w:r w:rsidRPr="003D41C1">
        <w:rPr>
          <w:b/>
          <w:bCs/>
          <w:lang w:val="it-CH"/>
        </w:rPr>
        <w:t xml:space="preserve">Igiene delle mani </w:t>
      </w:r>
      <w:r w:rsidR="00A364D8" w:rsidRPr="003D41C1">
        <w:rPr>
          <w:b/>
          <w:bCs/>
          <w:lang w:val="it-CH"/>
        </w:rPr>
        <w:t>per i terapisti</w:t>
      </w:r>
    </w:p>
    <w:p w14:paraId="51A1E2EC" w14:textId="77777777" w:rsidR="00DB12B9" w:rsidRDefault="00FA47D2">
      <w:proofErr w:type="spellStart"/>
      <w:r w:rsidRPr="00E13753">
        <w:t>Pulizia</w:t>
      </w:r>
      <w:proofErr w:type="spellEnd"/>
      <w:r w:rsidRPr="00E13753">
        <w:t xml:space="preserve"> delle </w:t>
      </w:r>
      <w:proofErr w:type="spellStart"/>
      <w:r w:rsidRPr="00E13753">
        <w:t>mani</w:t>
      </w:r>
      <w:proofErr w:type="spellEnd"/>
    </w:p>
    <w:p w14:paraId="4A8B6821" w14:textId="77777777" w:rsidR="00DB12B9" w:rsidRDefault="00FA47D2">
      <w:proofErr w:type="spellStart"/>
      <w:r>
        <w:t>Quando</w:t>
      </w:r>
      <w:proofErr w:type="spellEnd"/>
      <w:r>
        <w:t>:</w:t>
      </w:r>
    </w:p>
    <w:p w14:paraId="61268A9C" w14:textId="77777777" w:rsidR="00DB12B9" w:rsidRPr="003D41C1" w:rsidRDefault="00FA47D2">
      <w:pPr>
        <w:pStyle w:val="Listenabsatz"/>
        <w:numPr>
          <w:ilvl w:val="0"/>
          <w:numId w:val="2"/>
        </w:numPr>
        <w:rPr>
          <w:lang w:val="it-CH"/>
        </w:rPr>
      </w:pPr>
      <w:r w:rsidRPr="003D41C1">
        <w:rPr>
          <w:lang w:val="it-CH"/>
        </w:rPr>
        <w:t>Prima e dopo qualsiasi contatto con i clienti o qualsiasi trattamento</w:t>
      </w:r>
      <w:r w:rsidR="00E13753" w:rsidRPr="003D41C1">
        <w:rPr>
          <w:lang w:val="it-CH"/>
        </w:rPr>
        <w:t>.</w:t>
      </w:r>
    </w:p>
    <w:p w14:paraId="1EA06D99" w14:textId="77777777" w:rsidR="00DB12B9" w:rsidRDefault="00FA47D2">
      <w:pPr>
        <w:pStyle w:val="Listenabsatz"/>
        <w:numPr>
          <w:ilvl w:val="0"/>
          <w:numId w:val="2"/>
        </w:numPr>
      </w:pPr>
      <w:proofErr w:type="spellStart"/>
      <w:r>
        <w:t>Dopo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lavoro</w:t>
      </w:r>
      <w:proofErr w:type="spellEnd"/>
      <w:r>
        <w:t>.</w:t>
      </w:r>
    </w:p>
    <w:p w14:paraId="0B9941C7" w14:textId="77777777" w:rsidR="00DB12B9" w:rsidRDefault="00FA47D2">
      <w:pPr>
        <w:pStyle w:val="Listenabsatz"/>
        <w:numPr>
          <w:ilvl w:val="0"/>
          <w:numId w:val="2"/>
        </w:numPr>
      </w:pPr>
      <w:r>
        <w:t xml:space="preserve">Per </w:t>
      </w:r>
      <w:proofErr w:type="spellStart"/>
      <w:r>
        <w:t>lo</w:t>
      </w:r>
      <w:proofErr w:type="spellEnd"/>
      <w:r>
        <w:t xml:space="preserve"> sporco </w:t>
      </w:r>
      <w:proofErr w:type="spellStart"/>
      <w:r>
        <w:t>visibile</w:t>
      </w:r>
      <w:proofErr w:type="spellEnd"/>
      <w:r>
        <w:t>.</w:t>
      </w:r>
    </w:p>
    <w:p w14:paraId="117D35CE" w14:textId="77777777" w:rsidR="00DB12B9" w:rsidRPr="003D41C1" w:rsidRDefault="00FA47D2">
      <w:pPr>
        <w:pStyle w:val="Listenabsatz"/>
        <w:numPr>
          <w:ilvl w:val="0"/>
          <w:numId w:val="2"/>
        </w:numPr>
        <w:rPr>
          <w:lang w:val="it-CH"/>
        </w:rPr>
      </w:pPr>
      <w:r w:rsidRPr="003D41C1">
        <w:rPr>
          <w:lang w:val="it-CH"/>
        </w:rPr>
        <w:t>Dopo aver usato la toilette.</w:t>
      </w:r>
    </w:p>
    <w:p w14:paraId="0B85D065" w14:textId="77777777" w:rsidR="00DB12B9" w:rsidRPr="003D41C1" w:rsidRDefault="00FA47D2">
      <w:pPr>
        <w:pStyle w:val="Listenabsatz"/>
        <w:numPr>
          <w:ilvl w:val="0"/>
          <w:numId w:val="2"/>
        </w:numPr>
        <w:rPr>
          <w:lang w:val="it-CH"/>
        </w:rPr>
      </w:pPr>
      <w:r w:rsidRPr="003D41C1">
        <w:rPr>
          <w:lang w:val="it-CH"/>
        </w:rPr>
        <w:t>Prima di mangiare o preparare gli alimenti.</w:t>
      </w:r>
    </w:p>
    <w:p w14:paraId="27985AC8" w14:textId="77777777" w:rsidR="00DB12B9" w:rsidRDefault="00FA47D2">
      <w:r>
        <w:t>Come:</w:t>
      </w:r>
    </w:p>
    <w:p w14:paraId="1ADF64F4" w14:textId="77777777" w:rsidR="00DB12B9" w:rsidRPr="003D41C1" w:rsidRDefault="00FA47D2">
      <w:pPr>
        <w:pStyle w:val="Listenabsatz"/>
        <w:numPr>
          <w:ilvl w:val="0"/>
          <w:numId w:val="3"/>
        </w:numPr>
        <w:rPr>
          <w:lang w:val="it-CH"/>
        </w:rPr>
      </w:pPr>
      <w:r w:rsidRPr="003D41C1">
        <w:rPr>
          <w:lang w:val="it-CH"/>
        </w:rPr>
        <w:t>Inumidire le mani con acqua temperata.</w:t>
      </w:r>
    </w:p>
    <w:p w14:paraId="0730A442" w14:textId="77777777" w:rsidR="00DB12B9" w:rsidRDefault="00FA47D2">
      <w:pPr>
        <w:pStyle w:val="Listenabsatz"/>
        <w:numPr>
          <w:ilvl w:val="0"/>
          <w:numId w:val="3"/>
        </w:numPr>
      </w:pPr>
      <w:proofErr w:type="spellStart"/>
      <w:r>
        <w:t>Utilizzare</w:t>
      </w:r>
      <w:proofErr w:type="spellEnd"/>
      <w:r>
        <w:t xml:space="preserve"> </w:t>
      </w:r>
      <w:proofErr w:type="spellStart"/>
      <w:r>
        <w:t>sapone</w:t>
      </w:r>
      <w:proofErr w:type="spellEnd"/>
      <w:r>
        <w:t xml:space="preserve"> </w:t>
      </w:r>
      <w:proofErr w:type="spellStart"/>
      <w:r>
        <w:t>liquido</w:t>
      </w:r>
      <w:proofErr w:type="spellEnd"/>
      <w:r>
        <w:t>.</w:t>
      </w:r>
    </w:p>
    <w:p w14:paraId="701A339E" w14:textId="77777777" w:rsidR="00DB12B9" w:rsidRDefault="00FA47D2">
      <w:pPr>
        <w:pStyle w:val="Listenabsatz"/>
        <w:numPr>
          <w:ilvl w:val="0"/>
          <w:numId w:val="3"/>
        </w:numPr>
      </w:pPr>
      <w:proofErr w:type="spellStart"/>
      <w:r>
        <w:t>Risciacquare</w:t>
      </w:r>
      <w:proofErr w:type="spellEnd"/>
      <w:r>
        <w:t xml:space="preserve"> </w:t>
      </w:r>
      <w:proofErr w:type="spellStart"/>
      <w:r>
        <w:t>accuratamente</w:t>
      </w:r>
      <w:proofErr w:type="spellEnd"/>
      <w:r>
        <w:t>.</w:t>
      </w:r>
    </w:p>
    <w:p w14:paraId="383B24B7" w14:textId="77777777" w:rsidR="00DB12B9" w:rsidRPr="003D41C1" w:rsidRDefault="00FA47D2">
      <w:pPr>
        <w:pStyle w:val="Listenabsatz"/>
        <w:numPr>
          <w:ilvl w:val="0"/>
          <w:numId w:val="3"/>
        </w:numPr>
        <w:rPr>
          <w:lang w:val="it-CH"/>
        </w:rPr>
      </w:pPr>
      <w:r w:rsidRPr="003D41C1">
        <w:rPr>
          <w:lang w:val="it-CH"/>
        </w:rPr>
        <w:t>Asciugare con un asciugamano monouso.</w:t>
      </w:r>
    </w:p>
    <w:p w14:paraId="4FFC651C" w14:textId="77777777" w:rsidR="00DB12B9" w:rsidRPr="003D41C1" w:rsidRDefault="00FA47D2">
      <w:pPr>
        <w:pStyle w:val="Listenabsatz"/>
        <w:numPr>
          <w:ilvl w:val="0"/>
          <w:numId w:val="3"/>
        </w:numPr>
        <w:rPr>
          <w:lang w:val="it-CH"/>
        </w:rPr>
      </w:pPr>
      <w:r w:rsidRPr="003D41C1">
        <w:rPr>
          <w:lang w:val="it-CH"/>
        </w:rPr>
        <w:t>Attenzione: Chiudere il rubinetto con l'asciugamano monouso.</w:t>
      </w:r>
    </w:p>
    <w:p w14:paraId="20BFBAD7" w14:textId="77777777" w:rsidR="00DB12B9" w:rsidRPr="003D41C1" w:rsidRDefault="00FA47D2">
      <w:pPr>
        <w:pStyle w:val="Listenabsatz"/>
        <w:numPr>
          <w:ilvl w:val="0"/>
          <w:numId w:val="3"/>
        </w:numPr>
        <w:rPr>
          <w:lang w:val="it-CH"/>
        </w:rPr>
      </w:pPr>
      <w:r w:rsidRPr="003D41C1">
        <w:rPr>
          <w:lang w:val="it-CH"/>
        </w:rPr>
        <w:t>Smaltire gli asciugamani monouso in un contenitore per rifiuti chiuso.</w:t>
      </w:r>
    </w:p>
    <w:p w14:paraId="766F9182" w14:textId="77777777" w:rsidR="00DB12B9" w:rsidRPr="003D41C1" w:rsidRDefault="00FA47D2">
      <w:pPr>
        <w:pStyle w:val="Listenabsatz"/>
        <w:numPr>
          <w:ilvl w:val="0"/>
          <w:numId w:val="3"/>
        </w:numPr>
        <w:rPr>
          <w:lang w:val="it-CH"/>
        </w:rPr>
      </w:pPr>
      <w:r w:rsidRPr="003D41C1">
        <w:rPr>
          <w:lang w:val="it-CH"/>
        </w:rPr>
        <w:t>In alternativa: utilizzare articoli lavabili e riutilizzabili.</w:t>
      </w:r>
    </w:p>
    <w:p w14:paraId="312E2C67" w14:textId="77777777" w:rsidR="00E13753" w:rsidRDefault="00E13753" w:rsidP="00E13753">
      <w:pPr>
        <w:pStyle w:val="Listenabsatz"/>
        <w:rPr>
          <w:lang w:val="it-CH"/>
        </w:rPr>
      </w:pPr>
    </w:p>
    <w:p w14:paraId="399E816A" w14:textId="77777777" w:rsidR="003D41C1" w:rsidRPr="003D41C1" w:rsidRDefault="003D41C1" w:rsidP="00E13753">
      <w:pPr>
        <w:pStyle w:val="Listenabsatz"/>
        <w:rPr>
          <w:lang w:val="it-CH"/>
        </w:rPr>
      </w:pPr>
    </w:p>
    <w:p w14:paraId="536A2EC7" w14:textId="3A117DC8" w:rsidR="00DB12B9" w:rsidRPr="003D41C1" w:rsidRDefault="00FA47D2">
      <w:pPr>
        <w:rPr>
          <w:lang w:val="it-CH"/>
        </w:rPr>
      </w:pPr>
      <w:r w:rsidRPr="003D41C1">
        <w:rPr>
          <w:lang w:val="it-CH"/>
        </w:rPr>
        <w:t xml:space="preserve">Disinfezione delle mani </w:t>
      </w:r>
    </w:p>
    <w:p w14:paraId="2B916D73" w14:textId="77777777" w:rsidR="00DB12B9" w:rsidRPr="003D41C1" w:rsidRDefault="00FA47D2">
      <w:pPr>
        <w:rPr>
          <w:lang w:val="it-CH"/>
        </w:rPr>
      </w:pPr>
      <w:r w:rsidRPr="003D41C1">
        <w:rPr>
          <w:lang w:val="it-CH"/>
        </w:rPr>
        <w:t>Quando:</w:t>
      </w:r>
    </w:p>
    <w:p w14:paraId="05209080" w14:textId="77777777" w:rsidR="00DB12B9" w:rsidRPr="003D41C1" w:rsidRDefault="00FA47D2">
      <w:pPr>
        <w:pStyle w:val="Listenabsatz"/>
        <w:numPr>
          <w:ilvl w:val="0"/>
          <w:numId w:val="4"/>
        </w:numPr>
        <w:rPr>
          <w:lang w:val="it-CH"/>
        </w:rPr>
      </w:pPr>
      <w:r w:rsidRPr="003D41C1">
        <w:rPr>
          <w:lang w:val="it-CH"/>
        </w:rPr>
        <w:t xml:space="preserve">Prima e dopo ogni trattamento, se non è possibile lavarsi </w:t>
      </w:r>
      <w:r w:rsidR="00E13753" w:rsidRPr="003D41C1">
        <w:rPr>
          <w:lang w:val="it-CH"/>
        </w:rPr>
        <w:t xml:space="preserve">accuratamente </w:t>
      </w:r>
      <w:r w:rsidRPr="003D41C1">
        <w:rPr>
          <w:lang w:val="it-CH"/>
        </w:rPr>
        <w:t>le mani.</w:t>
      </w:r>
    </w:p>
    <w:p w14:paraId="4D54290F" w14:textId="77777777" w:rsidR="00DB12B9" w:rsidRPr="003D41C1" w:rsidRDefault="00FA47D2">
      <w:pPr>
        <w:pStyle w:val="Listenabsatz"/>
        <w:numPr>
          <w:ilvl w:val="0"/>
          <w:numId w:val="4"/>
        </w:numPr>
        <w:rPr>
          <w:lang w:val="it-CH"/>
        </w:rPr>
      </w:pPr>
      <w:r w:rsidRPr="003D41C1">
        <w:rPr>
          <w:lang w:val="it-CH"/>
        </w:rPr>
        <w:t>Prima e dopo ogni attività infermieristica e asettica.</w:t>
      </w:r>
    </w:p>
    <w:p w14:paraId="30B804E2" w14:textId="77777777" w:rsidR="00DB12B9" w:rsidRPr="003D41C1" w:rsidRDefault="00FA47D2">
      <w:pPr>
        <w:pStyle w:val="Listenabsatz"/>
        <w:numPr>
          <w:ilvl w:val="0"/>
          <w:numId w:val="4"/>
        </w:numPr>
        <w:rPr>
          <w:lang w:val="it-CH"/>
        </w:rPr>
      </w:pPr>
      <w:r w:rsidRPr="003D41C1">
        <w:rPr>
          <w:lang w:val="it-CH"/>
        </w:rPr>
        <w:t>Dopo il contatto con materiale infetto o potenzialmente infetto.</w:t>
      </w:r>
    </w:p>
    <w:p w14:paraId="1EA0232D" w14:textId="77777777" w:rsidR="00DB12B9" w:rsidRDefault="00FA47D2">
      <w:pPr>
        <w:pStyle w:val="Listenabsatz"/>
        <w:numPr>
          <w:ilvl w:val="0"/>
          <w:numId w:val="4"/>
        </w:numPr>
      </w:pPr>
      <w:r>
        <w:t xml:space="preserve">Prima delle </w:t>
      </w:r>
      <w:proofErr w:type="spellStart"/>
      <w:r>
        <w:t>attività</w:t>
      </w:r>
      <w:proofErr w:type="spellEnd"/>
      <w:r>
        <w:t xml:space="preserve"> invasive.</w:t>
      </w:r>
    </w:p>
    <w:p w14:paraId="00723D5C" w14:textId="77777777" w:rsidR="00DB12B9" w:rsidRPr="003D41C1" w:rsidRDefault="00FA47D2">
      <w:pPr>
        <w:pStyle w:val="Listenabsatz"/>
        <w:numPr>
          <w:ilvl w:val="0"/>
          <w:numId w:val="4"/>
        </w:numPr>
        <w:rPr>
          <w:lang w:val="it-CH"/>
        </w:rPr>
      </w:pPr>
      <w:r w:rsidRPr="003D41C1">
        <w:rPr>
          <w:lang w:val="it-CH"/>
        </w:rPr>
        <w:t>Prima e dopo aver indossato i guanti.</w:t>
      </w:r>
    </w:p>
    <w:p w14:paraId="39A894E4" w14:textId="77777777" w:rsidR="00DB12B9" w:rsidRPr="003D41C1" w:rsidRDefault="00FA47D2">
      <w:pPr>
        <w:pStyle w:val="Listenabsatz"/>
        <w:numPr>
          <w:ilvl w:val="0"/>
          <w:numId w:val="4"/>
        </w:numPr>
        <w:rPr>
          <w:lang w:val="it-CH"/>
        </w:rPr>
      </w:pPr>
      <w:r w:rsidRPr="003D41C1">
        <w:rPr>
          <w:lang w:val="it-CH"/>
        </w:rPr>
        <w:t xml:space="preserve">Prima di entrare e </w:t>
      </w:r>
      <w:r w:rsidR="004C5E92" w:rsidRPr="003D41C1">
        <w:rPr>
          <w:lang w:val="it-CH"/>
        </w:rPr>
        <w:t>dopo essere usciti dalla casa del cliente.</w:t>
      </w:r>
    </w:p>
    <w:p w14:paraId="1364B796" w14:textId="77777777" w:rsidR="00DB12B9" w:rsidRDefault="00FA47D2">
      <w:r>
        <w:t>Come:</w:t>
      </w:r>
    </w:p>
    <w:p w14:paraId="19E3C2BF" w14:textId="77777777" w:rsidR="00DB12B9" w:rsidRPr="003D41C1" w:rsidRDefault="00FA47D2">
      <w:pPr>
        <w:pStyle w:val="Listenabsatz"/>
        <w:numPr>
          <w:ilvl w:val="0"/>
          <w:numId w:val="5"/>
        </w:numPr>
        <w:rPr>
          <w:lang w:val="it-CH"/>
        </w:rPr>
      </w:pPr>
      <w:r w:rsidRPr="003D41C1">
        <w:rPr>
          <w:lang w:val="it-CH"/>
        </w:rPr>
        <w:t>Applicare almeno una passata di disinfettante sulle mani asciutte.</w:t>
      </w:r>
    </w:p>
    <w:p w14:paraId="51B2D747" w14:textId="77777777" w:rsidR="00DB12B9" w:rsidRPr="003D41C1" w:rsidRDefault="00FA47D2">
      <w:pPr>
        <w:pStyle w:val="Listenabsatz"/>
        <w:numPr>
          <w:ilvl w:val="0"/>
          <w:numId w:val="5"/>
        </w:numPr>
        <w:rPr>
          <w:lang w:val="it-CH"/>
        </w:rPr>
      </w:pPr>
      <w:r w:rsidRPr="003D41C1">
        <w:rPr>
          <w:lang w:val="it-CH"/>
        </w:rPr>
        <w:t>Distribuire accuratamente, compresi i polsi.</w:t>
      </w:r>
    </w:p>
    <w:p w14:paraId="54F999FB" w14:textId="77777777" w:rsidR="00DB12B9" w:rsidRDefault="00FA47D2">
      <w:pPr>
        <w:pStyle w:val="Listenabsatz"/>
        <w:numPr>
          <w:ilvl w:val="0"/>
          <w:numId w:val="5"/>
        </w:numPr>
      </w:pPr>
      <w:r w:rsidRPr="003D41C1">
        <w:rPr>
          <w:lang w:val="it-CH"/>
        </w:rPr>
        <w:t xml:space="preserve">Strofinare per almeno 30 secondi </w:t>
      </w:r>
      <w:r w:rsidR="00E13753" w:rsidRPr="003D41C1">
        <w:rPr>
          <w:lang w:val="it-CH"/>
        </w:rPr>
        <w:t xml:space="preserve">fino alla formazione della pellicola protettiva. </w:t>
      </w:r>
      <w:r w:rsidR="00E13753">
        <w:t xml:space="preserve">Non </w:t>
      </w:r>
      <w:proofErr w:type="spellStart"/>
      <w:r w:rsidR="00E13753">
        <w:t>lasciare</w:t>
      </w:r>
      <w:proofErr w:type="spellEnd"/>
      <w:r w:rsidR="00E13753">
        <w:t xml:space="preserve"> </w:t>
      </w:r>
      <w:proofErr w:type="spellStart"/>
      <w:r w:rsidR="00E13753">
        <w:t>asciugare</w:t>
      </w:r>
      <w:proofErr w:type="spellEnd"/>
      <w:r w:rsidR="00E13753">
        <w:t>.</w:t>
      </w:r>
    </w:p>
    <w:p w14:paraId="06950E33" w14:textId="77777777" w:rsidR="00DB12B9" w:rsidRPr="003D41C1" w:rsidRDefault="00FA47D2">
      <w:pPr>
        <w:pStyle w:val="Listenabsatz"/>
        <w:numPr>
          <w:ilvl w:val="0"/>
          <w:numId w:val="5"/>
        </w:numPr>
        <w:rPr>
          <w:lang w:val="it-CH"/>
        </w:rPr>
      </w:pPr>
      <w:r w:rsidRPr="003D41C1">
        <w:rPr>
          <w:lang w:val="it-CH"/>
        </w:rPr>
        <w:t>Attenzione: Non applicare il disinfettante sulle mani bagnate o sporche.</w:t>
      </w:r>
    </w:p>
    <w:p w14:paraId="1F4E701A" w14:textId="77777777" w:rsidR="00E13753" w:rsidRPr="003D41C1" w:rsidRDefault="00E13753" w:rsidP="004C5E92">
      <w:pPr>
        <w:rPr>
          <w:lang w:val="it-CH"/>
        </w:rPr>
      </w:pPr>
    </w:p>
    <w:p w14:paraId="1F2F6A6B" w14:textId="77777777" w:rsidR="00DB12B9" w:rsidRPr="003D41C1" w:rsidRDefault="00FA47D2">
      <w:pPr>
        <w:rPr>
          <w:b/>
          <w:bCs/>
          <w:lang w:val="it-CH"/>
        </w:rPr>
      </w:pPr>
      <w:r w:rsidRPr="003D41C1">
        <w:rPr>
          <w:b/>
          <w:bCs/>
          <w:lang w:val="it-CH"/>
        </w:rPr>
        <w:t>Disinfezione dei materiali e dell'ambiente</w:t>
      </w:r>
    </w:p>
    <w:p w14:paraId="79123D98" w14:textId="77777777" w:rsidR="00DB12B9" w:rsidRPr="003D41C1" w:rsidRDefault="00FA47D2">
      <w:pPr>
        <w:rPr>
          <w:lang w:val="it-CH"/>
        </w:rPr>
      </w:pPr>
      <w:r w:rsidRPr="003D41C1">
        <w:rPr>
          <w:lang w:val="it-CH"/>
        </w:rPr>
        <w:t>Quando:</w:t>
      </w:r>
    </w:p>
    <w:p w14:paraId="4BD1EF4C" w14:textId="77777777" w:rsidR="00DB12B9" w:rsidRPr="003D41C1" w:rsidRDefault="00FA47D2">
      <w:pPr>
        <w:pStyle w:val="Listenabsatz"/>
        <w:numPr>
          <w:ilvl w:val="0"/>
          <w:numId w:val="6"/>
        </w:numPr>
        <w:rPr>
          <w:lang w:val="it-CH"/>
        </w:rPr>
      </w:pPr>
      <w:r w:rsidRPr="003D41C1">
        <w:rPr>
          <w:lang w:val="it-CH"/>
        </w:rPr>
        <w:t>Pulire e disinfettare gli oggetti utilizzati, le attrezzature e le superfici di lavoro dopo la terapia.</w:t>
      </w:r>
    </w:p>
    <w:p w14:paraId="4FD612D8" w14:textId="77777777" w:rsidR="00DB12B9" w:rsidRPr="003D41C1" w:rsidRDefault="00FA47D2">
      <w:pPr>
        <w:pStyle w:val="Listenabsatz"/>
        <w:numPr>
          <w:ilvl w:val="0"/>
          <w:numId w:val="6"/>
        </w:numPr>
        <w:rPr>
          <w:lang w:val="it-CH"/>
        </w:rPr>
      </w:pPr>
      <w:r w:rsidRPr="003D41C1">
        <w:rPr>
          <w:lang w:val="it-CH"/>
        </w:rPr>
        <w:t>Pulire e disinfettare la superficie di appoggio prima e dopo ogni trattamento.</w:t>
      </w:r>
    </w:p>
    <w:p w14:paraId="629DD94F" w14:textId="77777777" w:rsidR="00DB12B9" w:rsidRDefault="00FA47D2">
      <w:r>
        <w:t>Come:</w:t>
      </w:r>
    </w:p>
    <w:p w14:paraId="5CA69AAB" w14:textId="77777777" w:rsidR="00DB12B9" w:rsidRPr="003D41C1" w:rsidRDefault="00FA47D2">
      <w:pPr>
        <w:pStyle w:val="Listenabsatz"/>
        <w:numPr>
          <w:ilvl w:val="0"/>
          <w:numId w:val="7"/>
        </w:numPr>
        <w:rPr>
          <w:lang w:val="it-CH"/>
        </w:rPr>
      </w:pPr>
      <w:r w:rsidRPr="003D41C1">
        <w:rPr>
          <w:lang w:val="it-CH"/>
        </w:rPr>
        <w:t>Disinfettare con un panno, lasciando sempre asciugare all'aria.</w:t>
      </w:r>
    </w:p>
    <w:p w14:paraId="7E886C55" w14:textId="77777777" w:rsidR="00DB12B9" w:rsidRPr="003D41C1" w:rsidRDefault="00FA47D2">
      <w:pPr>
        <w:pStyle w:val="Listenabsatz"/>
        <w:numPr>
          <w:ilvl w:val="0"/>
          <w:numId w:val="7"/>
        </w:numPr>
        <w:rPr>
          <w:lang w:val="it-CH"/>
        </w:rPr>
      </w:pPr>
      <w:r w:rsidRPr="003D41C1">
        <w:rPr>
          <w:lang w:val="it-CH"/>
        </w:rPr>
        <w:t xml:space="preserve">Ventilare la sala di trattamento </w:t>
      </w:r>
      <w:r w:rsidR="00B30906" w:rsidRPr="003D41C1">
        <w:rPr>
          <w:lang w:val="it-CH"/>
        </w:rPr>
        <w:t>dopo ogni trattamento</w:t>
      </w:r>
      <w:r w:rsidRPr="003D41C1">
        <w:rPr>
          <w:lang w:val="it-CH"/>
        </w:rPr>
        <w:t>.</w:t>
      </w:r>
    </w:p>
    <w:p w14:paraId="52B0ED64" w14:textId="77777777" w:rsidR="00DB12B9" w:rsidRPr="003D41C1" w:rsidRDefault="00FA47D2">
      <w:pPr>
        <w:pStyle w:val="Listenabsatz"/>
        <w:numPr>
          <w:ilvl w:val="0"/>
          <w:numId w:val="7"/>
        </w:numPr>
        <w:rPr>
          <w:lang w:val="it-CH"/>
        </w:rPr>
      </w:pPr>
      <w:r w:rsidRPr="003D41C1">
        <w:rPr>
          <w:lang w:val="it-CH"/>
        </w:rPr>
        <w:t>Attenzione</w:t>
      </w:r>
      <w:r w:rsidR="00E13753" w:rsidRPr="003D41C1">
        <w:rPr>
          <w:lang w:val="it-CH"/>
        </w:rPr>
        <w:t xml:space="preserve">: </w:t>
      </w:r>
      <w:r w:rsidRPr="003D41C1">
        <w:rPr>
          <w:lang w:val="it-CH"/>
        </w:rPr>
        <w:t>Utilizzare correttamente il disinfettante secondo le istruzioni del produttore.</w:t>
      </w:r>
    </w:p>
    <w:p w14:paraId="6890008C" w14:textId="77777777" w:rsidR="00A364D8" w:rsidRPr="003D41C1" w:rsidRDefault="00A364D8" w:rsidP="004C5E92">
      <w:pPr>
        <w:rPr>
          <w:lang w:val="it-CH"/>
        </w:rPr>
      </w:pPr>
    </w:p>
    <w:p w14:paraId="7771F849" w14:textId="77777777" w:rsidR="00DB12B9" w:rsidRPr="003D41C1" w:rsidRDefault="004C5E92">
      <w:pPr>
        <w:rPr>
          <w:lang w:val="it-CH"/>
        </w:rPr>
      </w:pPr>
      <w:r w:rsidRPr="003D41C1">
        <w:rPr>
          <w:lang w:val="it-CH"/>
        </w:rPr>
        <w:t xml:space="preserve">Misure </w:t>
      </w:r>
      <w:r w:rsidR="00636BE9" w:rsidRPr="003D41C1">
        <w:rPr>
          <w:lang w:val="it-CH"/>
        </w:rPr>
        <w:t>per una maggiore protezione</w:t>
      </w:r>
      <w:r w:rsidRPr="003D41C1">
        <w:rPr>
          <w:lang w:val="it-CH"/>
        </w:rPr>
        <w:t>:</w:t>
      </w:r>
    </w:p>
    <w:p w14:paraId="6A4F0B44" w14:textId="77777777" w:rsidR="00DB12B9" w:rsidRPr="003D41C1" w:rsidRDefault="00FA47D2">
      <w:pPr>
        <w:pStyle w:val="Listenabsatz"/>
        <w:numPr>
          <w:ilvl w:val="0"/>
          <w:numId w:val="8"/>
        </w:numPr>
        <w:rPr>
          <w:lang w:val="it-CH"/>
        </w:rPr>
      </w:pPr>
      <w:r w:rsidRPr="003D41C1">
        <w:rPr>
          <w:lang w:val="it-CH"/>
        </w:rPr>
        <w:t>Controllare il proprio titolo di epatite B.</w:t>
      </w:r>
    </w:p>
    <w:p w14:paraId="75702E8E" w14:textId="77777777" w:rsidR="00DB12B9" w:rsidRPr="003D41C1" w:rsidRDefault="00FA47D2">
      <w:pPr>
        <w:pStyle w:val="Listenabsatz"/>
        <w:numPr>
          <w:ilvl w:val="0"/>
          <w:numId w:val="8"/>
        </w:numPr>
        <w:rPr>
          <w:lang w:val="it-CH"/>
        </w:rPr>
      </w:pPr>
      <w:r w:rsidRPr="003D41C1">
        <w:rPr>
          <w:lang w:val="it-CH"/>
        </w:rPr>
        <w:t>Non esiste un'immunizzazione per l'epatite C e l'HIV.</w:t>
      </w:r>
    </w:p>
    <w:p w14:paraId="6BB6EB47" w14:textId="77777777" w:rsidR="00DB12B9" w:rsidRPr="003D41C1" w:rsidRDefault="00FA47D2">
      <w:pPr>
        <w:pStyle w:val="Listenabsatz"/>
        <w:numPr>
          <w:ilvl w:val="0"/>
          <w:numId w:val="8"/>
        </w:numPr>
        <w:rPr>
          <w:lang w:val="it-CH"/>
        </w:rPr>
      </w:pPr>
      <w:r w:rsidRPr="003D41C1">
        <w:rPr>
          <w:lang w:val="it-CH"/>
        </w:rPr>
        <w:t>Indossare sempre i guanti quando si entra in contatto con il sangue o con sostanze contenenti sangue.</w:t>
      </w:r>
    </w:p>
    <w:p w14:paraId="636CFFFF" w14:textId="77777777" w:rsidR="00DB12B9" w:rsidRPr="003D41C1" w:rsidRDefault="00FA47D2">
      <w:pPr>
        <w:pStyle w:val="Listenabsatz"/>
        <w:numPr>
          <w:ilvl w:val="0"/>
          <w:numId w:val="8"/>
        </w:numPr>
        <w:rPr>
          <w:lang w:val="it-CH"/>
        </w:rPr>
      </w:pPr>
      <w:r w:rsidRPr="003D41C1">
        <w:rPr>
          <w:lang w:val="it-CH"/>
        </w:rPr>
        <w:t>Controllare che le mani non siano ferite e, se necessario, ricorrere ad altri terapisti.</w:t>
      </w:r>
    </w:p>
    <w:p w14:paraId="67A5C78E" w14:textId="77777777" w:rsidR="00DB12B9" w:rsidRPr="003D41C1" w:rsidRDefault="00FA47D2">
      <w:pPr>
        <w:pStyle w:val="Listenabsatz"/>
        <w:numPr>
          <w:ilvl w:val="0"/>
          <w:numId w:val="8"/>
        </w:numPr>
        <w:rPr>
          <w:lang w:val="it-CH"/>
        </w:rPr>
      </w:pPr>
      <w:r w:rsidRPr="003D41C1">
        <w:rPr>
          <w:lang w:val="it-CH"/>
        </w:rPr>
        <w:t>Coprire le ferite con un foglio di alluminio.</w:t>
      </w:r>
    </w:p>
    <w:p w14:paraId="5DE57E55" w14:textId="77777777" w:rsidR="5E51F9B3" w:rsidRDefault="5E51F9B3" w:rsidP="000A7E1E">
      <w:pPr>
        <w:rPr>
          <w:lang w:val="it-CH"/>
        </w:rPr>
      </w:pPr>
    </w:p>
    <w:p w14:paraId="4814B545" w14:textId="77777777" w:rsidR="00AD2D55" w:rsidRDefault="00AD2D55" w:rsidP="000A7E1E">
      <w:pPr>
        <w:rPr>
          <w:lang w:val="it-CH"/>
        </w:rPr>
      </w:pPr>
    </w:p>
    <w:p w14:paraId="5266BE6B" w14:textId="77777777" w:rsidR="00AD2D55" w:rsidRPr="003D41C1" w:rsidRDefault="00AD2D55" w:rsidP="000A7E1E">
      <w:pPr>
        <w:rPr>
          <w:lang w:val="it-CH"/>
        </w:rPr>
      </w:pPr>
    </w:p>
    <w:p w14:paraId="482C645C" w14:textId="77777777" w:rsidR="00DB12B9" w:rsidRDefault="00FA47D2">
      <w:proofErr w:type="spellStart"/>
      <w:r>
        <w:t>Abiti</w:t>
      </w:r>
      <w:proofErr w:type="spellEnd"/>
      <w:r>
        <w:t xml:space="preserve"> da </w:t>
      </w:r>
      <w:proofErr w:type="spellStart"/>
      <w:r>
        <w:t>lavoro</w:t>
      </w:r>
      <w:proofErr w:type="spellEnd"/>
      <w:r>
        <w:t>:</w:t>
      </w:r>
    </w:p>
    <w:p w14:paraId="6A130352" w14:textId="77777777" w:rsidR="00DB12B9" w:rsidRPr="003D41C1" w:rsidRDefault="00FA47D2">
      <w:pPr>
        <w:pStyle w:val="Listenabsatz"/>
        <w:numPr>
          <w:ilvl w:val="0"/>
          <w:numId w:val="9"/>
        </w:numPr>
        <w:rPr>
          <w:lang w:val="it-CH"/>
        </w:rPr>
      </w:pPr>
      <w:r w:rsidRPr="003D41C1">
        <w:rPr>
          <w:lang w:val="it-CH"/>
        </w:rPr>
        <w:t>Indossare abiti da lavoro e cambiarli regolarmente.</w:t>
      </w:r>
    </w:p>
    <w:p w14:paraId="76736230" w14:textId="77777777" w:rsidR="00DB12B9" w:rsidRPr="003D41C1" w:rsidRDefault="00FA47D2">
      <w:pPr>
        <w:pStyle w:val="Listenabsatz"/>
        <w:numPr>
          <w:ilvl w:val="0"/>
          <w:numId w:val="9"/>
        </w:numPr>
        <w:rPr>
          <w:lang w:val="it-CH"/>
        </w:rPr>
      </w:pPr>
      <w:r w:rsidRPr="003D41C1">
        <w:rPr>
          <w:lang w:val="it-CH"/>
        </w:rPr>
        <w:t>Lavare a 60 gradi, in alternativa ad almeno 30 gradi con detersivo in polvere.</w:t>
      </w:r>
    </w:p>
    <w:p w14:paraId="438ABFE0" w14:textId="77777777" w:rsidR="00DB12B9" w:rsidRPr="003D41C1" w:rsidRDefault="00FA47D2">
      <w:pPr>
        <w:pStyle w:val="Listenabsatz"/>
        <w:numPr>
          <w:ilvl w:val="0"/>
          <w:numId w:val="9"/>
        </w:numPr>
        <w:rPr>
          <w:lang w:val="it-CH"/>
        </w:rPr>
      </w:pPr>
      <w:r w:rsidRPr="003D41C1">
        <w:rPr>
          <w:lang w:val="it-CH"/>
        </w:rPr>
        <w:t>Non utilizzare un programma di risparmio idrico o un programma breve.</w:t>
      </w:r>
    </w:p>
    <w:p w14:paraId="3CEFD8B4" w14:textId="77777777" w:rsidR="00DB12B9" w:rsidRDefault="00FA47D2">
      <w:pPr>
        <w:pStyle w:val="Listenabsatz"/>
        <w:numPr>
          <w:ilvl w:val="0"/>
          <w:numId w:val="9"/>
        </w:numPr>
      </w:pPr>
      <w:r>
        <w:t xml:space="preserve">Non </w:t>
      </w:r>
      <w:proofErr w:type="spellStart"/>
      <w:r w:rsidR="00252F85">
        <w:t>riempire</w:t>
      </w:r>
      <w:proofErr w:type="spellEnd"/>
      <w:r w:rsidR="00252F85">
        <w:t xml:space="preserve"> </w:t>
      </w:r>
      <w:proofErr w:type="spellStart"/>
      <w:r w:rsidR="00252F85">
        <w:t>eccessivamente</w:t>
      </w:r>
      <w:proofErr w:type="spellEnd"/>
      <w:r w:rsidR="00252F85">
        <w:t xml:space="preserve"> la</w:t>
      </w:r>
      <w:r>
        <w:t xml:space="preserve"> </w:t>
      </w:r>
      <w:proofErr w:type="spellStart"/>
      <w:r>
        <w:t>lavatrice</w:t>
      </w:r>
      <w:proofErr w:type="spellEnd"/>
    </w:p>
    <w:p w14:paraId="5859538C" w14:textId="77777777" w:rsidR="00252F85" w:rsidRDefault="00252F85" w:rsidP="00252F85">
      <w:pPr>
        <w:pStyle w:val="Listenabsatz"/>
      </w:pPr>
    </w:p>
    <w:p w14:paraId="75E6F9BF" w14:textId="77777777" w:rsidR="00DB12B9" w:rsidRDefault="00FA47D2">
      <w:pPr>
        <w:rPr>
          <w:b/>
          <w:bCs/>
        </w:rPr>
      </w:pPr>
      <w:proofErr w:type="spellStart"/>
      <w:r w:rsidRPr="006A2E92">
        <w:rPr>
          <w:b/>
          <w:bCs/>
        </w:rPr>
        <w:t>Riferimenti</w:t>
      </w:r>
      <w:proofErr w:type="spellEnd"/>
      <w:r w:rsidRPr="006A2E92">
        <w:rPr>
          <w:b/>
          <w:bCs/>
        </w:rPr>
        <w:t xml:space="preserve"> e </w:t>
      </w:r>
      <w:proofErr w:type="spellStart"/>
      <w:r w:rsidRPr="006A2E92">
        <w:rPr>
          <w:b/>
          <w:bCs/>
        </w:rPr>
        <w:t>ulteriori</w:t>
      </w:r>
      <w:proofErr w:type="spellEnd"/>
      <w:r w:rsidRPr="006A2E92">
        <w:rPr>
          <w:b/>
          <w:bCs/>
        </w:rPr>
        <w:t xml:space="preserve"> link:</w:t>
      </w:r>
    </w:p>
    <w:p w14:paraId="39081710" w14:textId="7E7CABD3" w:rsidR="00DB12B9" w:rsidRPr="002754CB" w:rsidRDefault="00FA47D2">
      <w:pPr>
        <w:rPr>
          <w:sz w:val="20"/>
          <w:szCs w:val="20"/>
          <w:lang w:val="it-CH"/>
        </w:rPr>
      </w:pPr>
      <w:r w:rsidRPr="003D41C1">
        <w:rPr>
          <w:lang w:val="it-CH"/>
        </w:rPr>
        <w:t xml:space="preserve">Sviluppato con il supporto dell'Associazione svizzera delle ostetriche: Raccomandazioni igieniche (2022) </w:t>
      </w:r>
      <w:proofErr w:type="spellStart"/>
      <w:r w:rsidRPr="003D41C1">
        <w:rPr>
          <w:lang w:val="it-CH"/>
        </w:rPr>
        <w:t>FamilySTART</w:t>
      </w:r>
      <w:proofErr w:type="spellEnd"/>
      <w:r w:rsidRPr="003D41C1">
        <w:rPr>
          <w:lang w:val="it-CH"/>
        </w:rPr>
        <w:t xml:space="preserve"> Zurigo e Associazione Svizzera delle Ostetriche </w:t>
      </w:r>
      <w:r w:rsidRPr="003D41C1">
        <w:rPr>
          <w:lang w:val="it-CH"/>
        </w:rPr>
        <w:br/>
      </w:r>
      <w:hyperlink r:id="rId10" w:history="1">
        <w:r w:rsidR="00AD2D55" w:rsidRPr="002754CB">
          <w:rPr>
            <w:rStyle w:val="Hyperlink"/>
            <w:sz w:val="20"/>
            <w:szCs w:val="20"/>
            <w:lang w:val="it-CH"/>
          </w:rPr>
          <w:t>https://www.heb</w:t>
        </w:r>
        <w:r w:rsidR="00AD2D55" w:rsidRPr="002754CB">
          <w:rPr>
            <w:rStyle w:val="Hyperlink"/>
            <w:sz w:val="20"/>
            <w:szCs w:val="20"/>
            <w:lang w:val="it-CH"/>
          </w:rPr>
          <w:t>amme.ch/wp-content/uploads/2022/06/SHV_Hygieneempfehlungen_2022_DE_Web.pdf</w:t>
        </w:r>
      </w:hyperlink>
    </w:p>
    <w:p w14:paraId="47316CD1" w14:textId="77777777" w:rsidR="00AD2D55" w:rsidRPr="003D41C1" w:rsidRDefault="00AD2D55">
      <w:pPr>
        <w:rPr>
          <w:lang w:val="it-CH"/>
        </w:rPr>
      </w:pPr>
    </w:p>
    <w:p w14:paraId="06699243" w14:textId="77777777" w:rsidR="00DB12B9" w:rsidRPr="003D41C1" w:rsidRDefault="00FA47D2">
      <w:pPr>
        <w:rPr>
          <w:b/>
          <w:bCs/>
          <w:lang w:val="it-CH"/>
        </w:rPr>
      </w:pPr>
      <w:r w:rsidRPr="003D41C1">
        <w:rPr>
          <w:b/>
          <w:bCs/>
          <w:lang w:val="it-CH"/>
        </w:rPr>
        <w:t>Organizzazioni specializzate:</w:t>
      </w:r>
    </w:p>
    <w:p w14:paraId="1B1CD8D4" w14:textId="7AE954AD" w:rsidR="00DB12B9" w:rsidRPr="003D41C1" w:rsidRDefault="00FA47D2">
      <w:pPr>
        <w:rPr>
          <w:lang w:val="it-CH"/>
        </w:rPr>
      </w:pPr>
      <w:r w:rsidRPr="003D41C1">
        <w:rPr>
          <w:lang w:val="it-CH"/>
        </w:rPr>
        <w:t xml:space="preserve">Associazione per l'Igiene Applicata (VAH); elenco dei disinfettanti: </w:t>
      </w:r>
      <w:hyperlink r:id="rId11" w:history="1">
        <w:r w:rsidR="00AD2D55" w:rsidRPr="00372D3B">
          <w:rPr>
            <w:rStyle w:val="Hyperlink"/>
            <w:lang w:val="it-CH"/>
          </w:rPr>
          <w:t>https://vah-online.de/de/vah-liste</w:t>
        </w:r>
      </w:hyperlink>
      <w:r w:rsidR="00AD2D55">
        <w:rPr>
          <w:lang w:val="it-CH"/>
        </w:rPr>
        <w:t xml:space="preserve"> (tedesco) o in inglese: </w:t>
      </w:r>
      <w:hyperlink r:id="rId12" w:history="1">
        <w:r w:rsidR="00AD2D55" w:rsidRPr="00AD2D55">
          <w:rPr>
            <w:rStyle w:val="Hyperlink"/>
            <w:lang w:val="it-CH"/>
          </w:rPr>
          <w:t xml:space="preserve">Home - </w:t>
        </w:r>
        <w:proofErr w:type="spellStart"/>
        <w:r w:rsidR="00AD2D55" w:rsidRPr="00AD2D55">
          <w:rPr>
            <w:rStyle w:val="Hyperlink"/>
            <w:lang w:val="it-CH"/>
          </w:rPr>
          <w:t>Verbund</w:t>
        </w:r>
        <w:proofErr w:type="spellEnd"/>
        <w:r w:rsidR="00AD2D55" w:rsidRPr="00AD2D55">
          <w:rPr>
            <w:rStyle w:val="Hyperlink"/>
            <w:lang w:val="it-CH"/>
          </w:rPr>
          <w:t xml:space="preserve"> </w:t>
        </w:r>
        <w:proofErr w:type="spellStart"/>
        <w:r w:rsidR="00AD2D55" w:rsidRPr="00AD2D55">
          <w:rPr>
            <w:rStyle w:val="Hyperlink"/>
            <w:lang w:val="it-CH"/>
          </w:rPr>
          <w:t>für</w:t>
        </w:r>
        <w:proofErr w:type="spellEnd"/>
        <w:r w:rsidR="00AD2D55" w:rsidRPr="00AD2D55">
          <w:rPr>
            <w:rStyle w:val="Hyperlink"/>
            <w:lang w:val="it-CH"/>
          </w:rPr>
          <w:t xml:space="preserve"> </w:t>
        </w:r>
        <w:proofErr w:type="spellStart"/>
        <w:r w:rsidR="00AD2D55" w:rsidRPr="00AD2D55">
          <w:rPr>
            <w:rStyle w:val="Hyperlink"/>
            <w:lang w:val="it-CH"/>
          </w:rPr>
          <w:t>Angewandte</w:t>
        </w:r>
        <w:proofErr w:type="spellEnd"/>
        <w:r w:rsidR="00AD2D55" w:rsidRPr="00AD2D55">
          <w:rPr>
            <w:rStyle w:val="Hyperlink"/>
            <w:lang w:val="it-CH"/>
          </w:rPr>
          <w:t xml:space="preserve"> </w:t>
        </w:r>
        <w:proofErr w:type="spellStart"/>
        <w:r w:rsidR="00AD2D55" w:rsidRPr="00AD2D55">
          <w:rPr>
            <w:rStyle w:val="Hyperlink"/>
            <w:lang w:val="it-CH"/>
          </w:rPr>
          <w:t>Hygiene</w:t>
        </w:r>
        <w:proofErr w:type="spellEnd"/>
        <w:r w:rsidR="00AD2D55" w:rsidRPr="00AD2D55">
          <w:rPr>
            <w:rStyle w:val="Hyperlink"/>
            <w:lang w:val="it-CH"/>
          </w:rPr>
          <w:t xml:space="preserve"> e.V. (vah-online.de)</w:t>
        </w:r>
      </w:hyperlink>
    </w:p>
    <w:p w14:paraId="3CB6F13E" w14:textId="77777777" w:rsidR="00DB12B9" w:rsidRPr="003D41C1" w:rsidRDefault="00FA47D2">
      <w:pPr>
        <w:rPr>
          <w:lang w:val="it-CH"/>
        </w:rPr>
      </w:pPr>
      <w:r w:rsidRPr="003D41C1">
        <w:rPr>
          <w:lang w:val="it-CH"/>
        </w:rPr>
        <w:t>Esperti di prevenzione delle infezioni e consulenti per l'igiene ospedaliera in Svizzera (</w:t>
      </w:r>
      <w:proofErr w:type="spellStart"/>
      <w:r w:rsidRPr="003D41C1">
        <w:rPr>
          <w:lang w:val="it-CH"/>
        </w:rPr>
        <w:t>fibs</w:t>
      </w:r>
      <w:proofErr w:type="spellEnd"/>
      <w:r w:rsidRPr="003D41C1">
        <w:rPr>
          <w:lang w:val="it-CH"/>
        </w:rPr>
        <w:t>)</w:t>
      </w:r>
    </w:p>
    <w:p w14:paraId="5151A227" w14:textId="77777777" w:rsidR="00DB12B9" w:rsidRPr="003D41C1" w:rsidRDefault="00FA47D2">
      <w:pPr>
        <w:rPr>
          <w:lang w:val="it-CH"/>
        </w:rPr>
      </w:pPr>
      <w:r w:rsidRPr="003D41C1">
        <w:rPr>
          <w:lang w:val="it-CH"/>
        </w:rPr>
        <w:t>Società svizzera di igiene ospedaliera (SGSH)</w:t>
      </w:r>
    </w:p>
    <w:p w14:paraId="7C725A7D" w14:textId="77777777" w:rsidR="00AD2D55" w:rsidRDefault="00AD2D55">
      <w:pPr>
        <w:rPr>
          <w:b/>
          <w:bCs/>
          <w:lang w:val="it-CH"/>
        </w:rPr>
      </w:pPr>
    </w:p>
    <w:p w14:paraId="43C688B6" w14:textId="21C778CF" w:rsidR="00DB12B9" w:rsidRPr="003D41C1" w:rsidRDefault="00FA47D2">
      <w:pPr>
        <w:rPr>
          <w:b/>
          <w:bCs/>
          <w:lang w:val="it-CH"/>
        </w:rPr>
      </w:pPr>
      <w:r w:rsidRPr="003D41C1">
        <w:rPr>
          <w:b/>
          <w:bCs/>
          <w:lang w:val="it-CH"/>
        </w:rPr>
        <w:t>Pagine Internet sul tema dell'igiene e della prevenzione delle infezioni:</w:t>
      </w:r>
    </w:p>
    <w:p w14:paraId="32778017" w14:textId="7A134BF5" w:rsidR="00DB12B9" w:rsidRPr="00FA47D2" w:rsidRDefault="00FA47D2">
      <w:pPr>
        <w:rPr>
          <w:rStyle w:val="Hyperlink"/>
          <w:lang w:val="it-CH"/>
        </w:rPr>
      </w:pPr>
      <w:hyperlink r:id="rId13" w:history="1">
        <w:r w:rsidR="00AD2D55" w:rsidRPr="00FA47D2">
          <w:rPr>
            <w:rStyle w:val="Hyperlink"/>
            <w:lang w:val="it-CH"/>
          </w:rPr>
          <w:t xml:space="preserve"> </w:t>
        </w:r>
        <w:hyperlink r:id="rId14" w:history="1">
          <w:r w:rsidR="00AD2D55" w:rsidRPr="00AD2D55">
            <w:rPr>
              <w:rStyle w:val="Hyperlink"/>
              <w:lang w:val="it-CH"/>
            </w:rPr>
            <w:t>Ufficio federale della sanità pubblica UFSP (admin.ch)</w:t>
          </w:r>
        </w:hyperlink>
      </w:hyperlink>
      <w:r w:rsidR="006A2E92" w:rsidRPr="00FA47D2">
        <w:rPr>
          <w:rStyle w:val="Hyperlink"/>
          <w:lang w:val="it-CH"/>
        </w:rPr>
        <w:t xml:space="preserve"> (Ufficio federale della sanità pubblica)</w:t>
      </w:r>
    </w:p>
    <w:p w14:paraId="2D79C142" w14:textId="68E20FBE" w:rsidR="00DB12B9" w:rsidRPr="00AD2D55" w:rsidRDefault="00FA47D2">
      <w:pPr>
        <w:rPr>
          <w:lang w:val="it-CH"/>
        </w:rPr>
      </w:pPr>
      <w:hyperlink r:id="rId15" w:history="1">
        <w:r w:rsidR="006A2E92" w:rsidRPr="00AD2D55">
          <w:rPr>
            <w:rStyle w:val="Hyperlink"/>
            <w:lang w:val="it-CH"/>
          </w:rPr>
          <w:t>ww</w:t>
        </w:r>
        <w:r w:rsidR="006A2E92" w:rsidRPr="00AD2D55">
          <w:rPr>
            <w:rStyle w:val="Hyperlink"/>
            <w:lang w:val="it-CH"/>
          </w:rPr>
          <w:t>w.rki.de</w:t>
        </w:r>
      </w:hyperlink>
      <w:r w:rsidR="006A2E92" w:rsidRPr="00FA47D2">
        <w:rPr>
          <w:rStyle w:val="Hyperlink"/>
          <w:lang w:val="it-CH"/>
        </w:rPr>
        <w:t xml:space="preserve"> (</w:t>
      </w:r>
      <w:r w:rsidR="006A2E92" w:rsidRPr="00AD2D55">
        <w:rPr>
          <w:lang w:val="it-CH"/>
        </w:rPr>
        <w:t xml:space="preserve">Istituto Robert </w:t>
      </w:r>
      <w:proofErr w:type="gramStart"/>
      <w:r w:rsidR="006A2E92" w:rsidRPr="00AD2D55">
        <w:rPr>
          <w:lang w:val="it-CH"/>
        </w:rPr>
        <w:t>Koch)</w:t>
      </w:r>
      <w:r w:rsidR="00AD2D55" w:rsidRPr="00AD2D55">
        <w:rPr>
          <w:lang w:val="it-CH"/>
        </w:rPr>
        <w:t xml:space="preserve">  in</w:t>
      </w:r>
      <w:proofErr w:type="gramEnd"/>
      <w:r w:rsidR="00AD2D55" w:rsidRPr="00AD2D55">
        <w:rPr>
          <w:lang w:val="it-CH"/>
        </w:rPr>
        <w:t xml:space="preserve"> tedesc</w:t>
      </w:r>
      <w:r w:rsidR="00AD2D55">
        <w:rPr>
          <w:lang w:val="it-CH"/>
        </w:rPr>
        <w:t>o o inglese</w:t>
      </w:r>
    </w:p>
    <w:p w14:paraId="32F7BEB8" w14:textId="6BA83F85" w:rsidR="00DB12B9" w:rsidRPr="00FA47D2" w:rsidRDefault="00AD2D55">
      <w:pPr>
        <w:rPr>
          <w:rStyle w:val="Hyperlink"/>
          <w:lang w:val="it-CH"/>
        </w:rPr>
      </w:pPr>
      <w:hyperlink r:id="rId16" w:history="1">
        <w:r w:rsidRPr="00AD2D55">
          <w:rPr>
            <w:rStyle w:val="Hyperlink"/>
            <w:lang w:val="it-CH"/>
          </w:rPr>
          <w:t xml:space="preserve">Pagina iniziale - </w:t>
        </w:r>
        <w:proofErr w:type="spellStart"/>
        <w:r w:rsidRPr="00AD2D55">
          <w:rPr>
            <w:rStyle w:val="Hyperlink"/>
            <w:lang w:val="it-CH"/>
          </w:rPr>
          <w:t>Swissnoso</w:t>
        </w:r>
        <w:proofErr w:type="spellEnd"/>
      </w:hyperlink>
      <w:r w:rsidR="006A2E92" w:rsidRPr="00FA47D2">
        <w:rPr>
          <w:rStyle w:val="Hyperlink"/>
          <w:lang w:val="it-CH"/>
        </w:rPr>
        <w:t xml:space="preserve"> (Centro nazionale per la prevenzione delle infezioni)</w:t>
      </w:r>
    </w:p>
    <w:p w14:paraId="655C6618" w14:textId="77777777" w:rsidR="00DB12B9" w:rsidRPr="003D41C1" w:rsidRDefault="00FA47D2">
      <w:pPr>
        <w:rPr>
          <w:lang w:val="it-CH"/>
        </w:rPr>
      </w:pPr>
      <w:hyperlink r:id="rId17" w:history="1">
        <w:r w:rsidR="006A2E92" w:rsidRPr="003D41C1">
          <w:rPr>
            <w:rStyle w:val="Hyperlink"/>
            <w:lang w:val="it-CH"/>
          </w:rPr>
          <w:t>www.c</w:t>
        </w:r>
        <w:r w:rsidR="006A2E92" w:rsidRPr="003D41C1">
          <w:rPr>
            <w:rStyle w:val="Hyperlink"/>
            <w:lang w:val="it-CH"/>
          </w:rPr>
          <w:t>dc.gov</w:t>
        </w:r>
      </w:hyperlink>
      <w:r w:rsidR="006A2E92" w:rsidRPr="00FA47D2">
        <w:rPr>
          <w:rStyle w:val="Hyperlink"/>
          <w:lang w:val="it-CH"/>
        </w:rPr>
        <w:t xml:space="preserve"> (</w:t>
      </w:r>
      <w:r w:rsidR="006A2E92" w:rsidRPr="003D41C1">
        <w:rPr>
          <w:lang w:val="it-CH"/>
        </w:rPr>
        <w:t>Centro per il controllo e la prevenzione delle malattie)</w:t>
      </w:r>
    </w:p>
    <w:p w14:paraId="24C58AFA" w14:textId="77777777" w:rsidR="00DB12B9" w:rsidRPr="003D41C1" w:rsidRDefault="00FA47D2">
      <w:pPr>
        <w:rPr>
          <w:lang w:val="it-CH"/>
        </w:rPr>
      </w:pPr>
      <w:hyperlink r:id="rId18" w:history="1">
        <w:r w:rsidR="006A2E92" w:rsidRPr="003D41C1">
          <w:rPr>
            <w:rStyle w:val="Hyperlink"/>
            <w:lang w:val="it-CH"/>
          </w:rPr>
          <w:t>www.ecdc.europa.eu</w:t>
        </w:r>
      </w:hyperlink>
      <w:r w:rsidR="006A2E92" w:rsidRPr="003D41C1">
        <w:rPr>
          <w:lang w:val="it-CH"/>
        </w:rPr>
        <w:t xml:space="preserve"> (Centro europeo per la prevenzione e il controllo delle malattie)</w:t>
      </w:r>
    </w:p>
    <w:p w14:paraId="49714DA5" w14:textId="77777777" w:rsidR="006A2E92" w:rsidRPr="003D41C1" w:rsidRDefault="006A2E92" w:rsidP="006A2E92">
      <w:pPr>
        <w:rPr>
          <w:lang w:val="it-CH"/>
        </w:rPr>
      </w:pPr>
    </w:p>
    <w:p w14:paraId="1ABC8EF5" w14:textId="77777777" w:rsidR="006A2E92" w:rsidRPr="003D41C1" w:rsidRDefault="006A2E92" w:rsidP="006A2E92">
      <w:pPr>
        <w:rPr>
          <w:lang w:val="it-CH"/>
        </w:rPr>
      </w:pPr>
    </w:p>
    <w:sectPr w:rsidR="006A2E92" w:rsidRPr="003D41C1" w:rsidSect="00AD2D55">
      <w:headerReference w:type="default" r:id="rId19"/>
      <w:footerReference w:type="default" r:id="rId20"/>
      <w:pgSz w:w="11906" w:h="16838"/>
      <w:pgMar w:top="1417" w:right="1274" w:bottom="426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A5604" w14:textId="77777777" w:rsidR="002932A3" w:rsidRDefault="002932A3" w:rsidP="002D5F2A">
      <w:pPr>
        <w:spacing w:after="0" w:line="240" w:lineRule="auto"/>
      </w:pPr>
      <w:r>
        <w:separator/>
      </w:r>
    </w:p>
  </w:endnote>
  <w:endnote w:type="continuationSeparator" w:id="0">
    <w:p w14:paraId="4B633DEA" w14:textId="77777777" w:rsidR="002932A3" w:rsidRDefault="002932A3" w:rsidP="002D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96422175"/>
      <w:docPartObj>
        <w:docPartGallery w:val="Page Numbers (Bottom of Page)"/>
        <w:docPartUnique/>
      </w:docPartObj>
    </w:sdtPr>
    <w:sdtEndPr/>
    <w:sdtContent>
      <w:p w14:paraId="10A6F91C" w14:textId="77777777" w:rsidR="00DB12B9" w:rsidRDefault="00FA47D2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70AF6788" w14:textId="77777777" w:rsidR="002D5F2A" w:rsidRDefault="002D5F2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0BCBB" w14:textId="77777777" w:rsidR="002932A3" w:rsidRDefault="002932A3" w:rsidP="002D5F2A">
      <w:pPr>
        <w:spacing w:after="0" w:line="240" w:lineRule="auto"/>
      </w:pPr>
      <w:r>
        <w:separator/>
      </w:r>
    </w:p>
  </w:footnote>
  <w:footnote w:type="continuationSeparator" w:id="0">
    <w:p w14:paraId="4E201BC1" w14:textId="77777777" w:rsidR="002932A3" w:rsidRDefault="002932A3" w:rsidP="002D5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0AA5D" w14:textId="2932C8A5" w:rsidR="00AD2D55" w:rsidRDefault="00AD2D55">
    <w:pPr>
      <w:pStyle w:val="Kopfzeile"/>
    </w:pPr>
    <w:r>
      <w:rPr>
        <w:noProof/>
      </w:rPr>
      <w:drawing>
        <wp:inline distT="0" distB="0" distL="0" distR="0" wp14:anchorId="1C4821DC" wp14:editId="0B7DC46A">
          <wp:extent cx="2503912" cy="862172"/>
          <wp:effectExtent l="0" t="0" r="0" b="0"/>
          <wp:docPr id="71315039" name="Grafik 1" descr="Ein Bild, das Text, Schrift, weiß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7777939" name="Grafik 1" descr="Ein Bild, das Text, Schrift, weiß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9795" cy="8676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D54D6"/>
    <w:multiLevelType w:val="hybridMultilevel"/>
    <w:tmpl w:val="C4E663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E108B"/>
    <w:multiLevelType w:val="hybridMultilevel"/>
    <w:tmpl w:val="8956320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84A14"/>
    <w:multiLevelType w:val="hybridMultilevel"/>
    <w:tmpl w:val="48A8A9B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42EFC"/>
    <w:multiLevelType w:val="hybridMultilevel"/>
    <w:tmpl w:val="711CBB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2580B"/>
    <w:multiLevelType w:val="hybridMultilevel"/>
    <w:tmpl w:val="DEC25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D7FE5"/>
    <w:multiLevelType w:val="hybridMultilevel"/>
    <w:tmpl w:val="78F60FB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A0C29"/>
    <w:multiLevelType w:val="hybridMultilevel"/>
    <w:tmpl w:val="5886A1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451BD"/>
    <w:multiLevelType w:val="hybridMultilevel"/>
    <w:tmpl w:val="F90E29D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74C44"/>
    <w:multiLevelType w:val="hybridMultilevel"/>
    <w:tmpl w:val="0B0A039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559011">
    <w:abstractNumId w:val="4"/>
  </w:num>
  <w:num w:numId="2" w16cid:durableId="1977098563">
    <w:abstractNumId w:val="3"/>
  </w:num>
  <w:num w:numId="3" w16cid:durableId="1468401587">
    <w:abstractNumId w:val="2"/>
  </w:num>
  <w:num w:numId="4" w16cid:durableId="637809719">
    <w:abstractNumId w:val="6"/>
  </w:num>
  <w:num w:numId="5" w16cid:durableId="466823088">
    <w:abstractNumId w:val="5"/>
  </w:num>
  <w:num w:numId="6" w16cid:durableId="1558475757">
    <w:abstractNumId w:val="1"/>
  </w:num>
  <w:num w:numId="7" w16cid:durableId="1943607553">
    <w:abstractNumId w:val="8"/>
  </w:num>
  <w:num w:numId="8" w16cid:durableId="1402555897">
    <w:abstractNumId w:val="0"/>
  </w:num>
  <w:num w:numId="9" w16cid:durableId="12836545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E92"/>
    <w:rsid w:val="000A7E1E"/>
    <w:rsid w:val="0013524F"/>
    <w:rsid w:val="001A7CF1"/>
    <w:rsid w:val="00252F85"/>
    <w:rsid w:val="002754CB"/>
    <w:rsid w:val="002932A3"/>
    <w:rsid w:val="002D4256"/>
    <w:rsid w:val="002D5F2A"/>
    <w:rsid w:val="003D31AF"/>
    <w:rsid w:val="003D41C1"/>
    <w:rsid w:val="003F2AEF"/>
    <w:rsid w:val="004C5E92"/>
    <w:rsid w:val="005555E5"/>
    <w:rsid w:val="00577DEC"/>
    <w:rsid w:val="005E18EC"/>
    <w:rsid w:val="005E56E4"/>
    <w:rsid w:val="00610BEA"/>
    <w:rsid w:val="00636BE9"/>
    <w:rsid w:val="006A2E92"/>
    <w:rsid w:val="00723F72"/>
    <w:rsid w:val="00745170"/>
    <w:rsid w:val="007B6EAE"/>
    <w:rsid w:val="008C44FC"/>
    <w:rsid w:val="008F5C21"/>
    <w:rsid w:val="00912BCF"/>
    <w:rsid w:val="009608F1"/>
    <w:rsid w:val="00A06642"/>
    <w:rsid w:val="00A364D8"/>
    <w:rsid w:val="00AD2D55"/>
    <w:rsid w:val="00B30906"/>
    <w:rsid w:val="00B9076A"/>
    <w:rsid w:val="00CB1FB8"/>
    <w:rsid w:val="00D935C6"/>
    <w:rsid w:val="00DB12B9"/>
    <w:rsid w:val="00E13753"/>
    <w:rsid w:val="00E47FA3"/>
    <w:rsid w:val="00FA47D2"/>
    <w:rsid w:val="16C63528"/>
    <w:rsid w:val="22B34770"/>
    <w:rsid w:val="24210010"/>
    <w:rsid w:val="32E39974"/>
    <w:rsid w:val="4EA6EA02"/>
    <w:rsid w:val="4FBB9822"/>
    <w:rsid w:val="5374A7FC"/>
    <w:rsid w:val="5E51F9B3"/>
    <w:rsid w:val="602C5FD4"/>
    <w:rsid w:val="61C7A744"/>
    <w:rsid w:val="64C4ACD9"/>
    <w:rsid w:val="6B718F73"/>
    <w:rsid w:val="7B5D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553A179"/>
  <w15:chartTrackingRefBased/>
  <w15:docId w15:val="{3803AC1C-A693-4FF4-805C-8726F7247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C5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C5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C5E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C5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C5E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C5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C5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C5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C5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C5E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C5E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C5E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C5E9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C5E9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C5E9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C5E9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C5E9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C5E9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C5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C5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C5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C5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C5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C5E9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C5E9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C5E9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C5E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C5E9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C5E92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D5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D5F2A"/>
  </w:style>
  <w:style w:type="paragraph" w:styleId="Fuzeile">
    <w:name w:val="footer"/>
    <w:basedOn w:val="Standard"/>
    <w:link w:val="FuzeileZchn"/>
    <w:uiPriority w:val="99"/>
    <w:unhideWhenUsed/>
    <w:rsid w:val="002D5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D5F2A"/>
  </w:style>
  <w:style w:type="character" w:styleId="Hyperlink">
    <w:name w:val="Hyperlink"/>
    <w:basedOn w:val="Absatz-Standardschriftart"/>
    <w:uiPriority w:val="99"/>
    <w:unhideWhenUsed/>
    <w:rsid w:val="006A2E92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2E92"/>
    <w:rPr>
      <w:color w:val="605E5C"/>
      <w:shd w:val="clear" w:color="auto" w:fill="E1DFDD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berarbeitung">
    <w:name w:val="Revision"/>
    <w:hidden/>
    <w:uiPriority w:val="99"/>
    <w:semiHidden/>
    <w:rsid w:val="000A7E1E"/>
    <w:pPr>
      <w:spacing w:after="0" w:line="240" w:lineRule="auto"/>
    </w:pPr>
  </w:style>
  <w:style w:type="character" w:styleId="BesuchterLink">
    <w:name w:val="FollowedHyperlink"/>
    <w:basedOn w:val="Absatz-Standardschriftart"/>
    <w:uiPriority w:val="99"/>
    <w:semiHidden/>
    <w:unhideWhenUsed/>
    <w:rsid w:val="00AD2D5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ag.admin.ch" TargetMode="External"/><Relationship Id="rId18" Type="http://schemas.openxmlformats.org/officeDocument/2006/relationships/hyperlink" Target="http://www.ecdc.europa.e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vah-online.de/en/" TargetMode="External"/><Relationship Id="rId17" Type="http://schemas.openxmlformats.org/officeDocument/2006/relationships/hyperlink" Target="http://www.cdc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wissnoso.ch/it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ah-online.de/de/vah-liste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rki.de" TargetMode="External"/><Relationship Id="rId10" Type="http://schemas.openxmlformats.org/officeDocument/2006/relationships/hyperlink" Target="https://www.hebamme.ch/wp-content/uploads/2022/06/SHV_Hygieneempfehlungen_2022_DE_Web.pdf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ag.admin.ch/bag/it/home.html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CF255B-CAED-4957-8B97-94B313438C5E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2.xml><?xml version="1.0" encoding="utf-8"?>
<ds:datastoreItem xmlns:ds="http://schemas.openxmlformats.org/officeDocument/2006/customXml" ds:itemID="{F043E807-B866-4844-B78A-04117A45158D}"/>
</file>

<file path=customXml/itemProps3.xml><?xml version="1.0" encoding="utf-8"?>
<ds:datastoreItem xmlns:ds="http://schemas.openxmlformats.org/officeDocument/2006/customXml" ds:itemID="{FA36E47F-6E28-4521-9CE3-6C53F62A63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~WRL0010.tmp</Template>
  <TotalTime>0</TotalTime>
  <Pages>3</Pages>
  <Words>721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Alder</dc:creator>
  <cp:keywords>, docId:CA7AF55E41B5ECAB9B0308EC52F3048F</cp:keywords>
  <dc:description/>
  <cp:lastModifiedBy>Claudia Brand</cp:lastModifiedBy>
  <cp:revision>4</cp:revision>
  <dcterms:created xsi:type="dcterms:W3CDTF">2024-08-27T09:53:00Z</dcterms:created>
  <dcterms:modified xsi:type="dcterms:W3CDTF">2024-08-27T11:00:00Z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MediaServiceImageTags">
    <vt:lpwstr/>
  </property>
</Properties>
</file>